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19115" w14:textId="77777777" w:rsidR="0006269F" w:rsidRPr="00375910" w:rsidRDefault="0006269F" w:rsidP="0006269F">
      <w:pPr>
        <w:spacing w:after="120" w:line="240" w:lineRule="auto"/>
        <w:contextualSpacing/>
        <w:rPr>
          <w:rFonts w:ascii="Arial" w:eastAsia="Arial" w:hAnsi="Arial" w:cs="Arial"/>
          <w:spacing w:val="-10"/>
          <w:kern w:val="28"/>
          <w:sz w:val="56"/>
          <w:szCs w:val="56"/>
        </w:rPr>
      </w:pPr>
      <w:r w:rsidRPr="00375910">
        <w:rPr>
          <w:rFonts w:ascii="Arial" w:eastAsia="Arial" w:hAnsi="Arial" w:cs="Arial"/>
          <w:spacing w:val="-10"/>
          <w:kern w:val="28"/>
          <w:sz w:val="56"/>
          <w:szCs w:val="56"/>
        </w:rPr>
        <w:t>Instructions</w:t>
      </w:r>
    </w:p>
    <w:p w14:paraId="4FB7AE31" w14:textId="77777777" w:rsidR="0006269F" w:rsidRDefault="0006269F" w:rsidP="0006269F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Arial" w:hAnsi="Arial" w:cs="Arial"/>
        </w:rPr>
      </w:pPr>
      <w:r w:rsidRPr="0080341E">
        <w:rPr>
          <w:rFonts w:ascii="Arial" w:hAnsi="Arial" w:cs="Arial"/>
        </w:rPr>
        <w:t>For each of the learning outcomes listed</w:t>
      </w:r>
      <w:r>
        <w:rPr>
          <w:rFonts w:ascii="Arial" w:hAnsi="Arial" w:cs="Arial"/>
        </w:rPr>
        <w:t>, please indicate:</w:t>
      </w:r>
    </w:p>
    <w:p w14:paraId="54A2664A" w14:textId="2FCC8F9E" w:rsidR="0006269F" w:rsidRPr="0080341E" w:rsidRDefault="0006269F" w:rsidP="0023380B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80341E">
        <w:rPr>
          <w:rFonts w:ascii="Arial" w:hAnsi="Arial" w:cs="Arial"/>
        </w:rPr>
        <w:t xml:space="preserve">here each learning objective is located within the course materials submitted for </w:t>
      </w:r>
      <w:r w:rsidR="0044660B">
        <w:rPr>
          <w:rFonts w:ascii="Arial" w:hAnsi="Arial" w:cs="Arial"/>
        </w:rPr>
        <w:t>endorsement</w:t>
      </w:r>
      <w:r w:rsidRPr="0080341E">
        <w:rPr>
          <w:rFonts w:ascii="Arial" w:hAnsi="Arial" w:cs="Arial"/>
        </w:rPr>
        <w:t xml:space="preserve"> to the </w:t>
      </w:r>
      <w:r>
        <w:rPr>
          <w:rFonts w:ascii="Arial" w:hAnsi="Arial" w:cs="Arial"/>
        </w:rPr>
        <w:t>SAFE Work Endorsed</w:t>
      </w:r>
      <w:r w:rsidRPr="0080341E">
        <w:rPr>
          <w:rFonts w:ascii="Arial" w:hAnsi="Arial" w:cs="Arial"/>
        </w:rPr>
        <w:t xml:space="preserve"> Training </w:t>
      </w:r>
      <w:r w:rsidR="007C4894">
        <w:rPr>
          <w:rFonts w:ascii="Arial" w:hAnsi="Arial" w:cs="Arial"/>
        </w:rPr>
        <w:t>s</w:t>
      </w:r>
      <w:r w:rsidRPr="0080341E">
        <w:rPr>
          <w:rFonts w:ascii="Arial" w:hAnsi="Arial" w:cs="Arial"/>
        </w:rPr>
        <w:t>tandard</w:t>
      </w:r>
      <w:r w:rsidR="0044660B">
        <w:rPr>
          <w:rFonts w:ascii="Arial" w:hAnsi="Arial" w:cs="Arial"/>
        </w:rPr>
        <w:t>s</w:t>
      </w:r>
      <w:r w:rsidRPr="0080341E">
        <w:rPr>
          <w:rFonts w:ascii="Arial" w:hAnsi="Arial" w:cs="Arial"/>
        </w:rPr>
        <w:t xml:space="preserve"> </w:t>
      </w:r>
      <w:r w:rsidR="007C4894">
        <w:rPr>
          <w:rFonts w:ascii="Arial" w:hAnsi="Arial" w:cs="Arial"/>
        </w:rPr>
        <w:t>p</w:t>
      </w:r>
      <w:r w:rsidRPr="0080341E">
        <w:rPr>
          <w:rFonts w:ascii="Arial" w:hAnsi="Arial" w:cs="Arial"/>
        </w:rPr>
        <w:t>rogram.</w:t>
      </w:r>
    </w:p>
    <w:p w14:paraId="753B1293" w14:textId="2143CB75" w:rsidR="0006269F" w:rsidRPr="00375910" w:rsidRDefault="0006269F" w:rsidP="0023380B">
      <w:pPr>
        <w:pStyle w:val="ListParagraph"/>
        <w:numPr>
          <w:ilvl w:val="0"/>
          <w:numId w:val="4"/>
        </w:numPr>
        <w:spacing w:after="120" w:line="360" w:lineRule="auto"/>
        <w:contextualSpacing w:val="0"/>
        <w:rPr>
          <w:rFonts w:ascii="Arial" w:eastAsia="Calibri" w:hAnsi="Arial" w:cs="Arial"/>
        </w:rPr>
      </w:pPr>
      <w:r>
        <w:rPr>
          <w:rFonts w:ascii="Arial" w:hAnsi="Arial" w:cs="Arial"/>
        </w:rPr>
        <w:t>Where the exercises such as open d</w:t>
      </w:r>
      <w:r w:rsidRPr="0080341E">
        <w:rPr>
          <w:rFonts w:ascii="Arial" w:hAnsi="Arial" w:cs="Arial"/>
        </w:rPr>
        <w:t>iscussion</w:t>
      </w:r>
      <w:r>
        <w:rPr>
          <w:rFonts w:ascii="Arial" w:hAnsi="Arial" w:cs="Arial"/>
        </w:rPr>
        <w:t>, g</w:t>
      </w:r>
      <w:r w:rsidRPr="0080341E">
        <w:rPr>
          <w:rFonts w:ascii="Arial" w:hAnsi="Arial" w:cs="Arial"/>
        </w:rPr>
        <w:t xml:space="preserve">roup </w:t>
      </w:r>
      <w:r>
        <w:rPr>
          <w:rFonts w:ascii="Arial" w:hAnsi="Arial" w:cs="Arial"/>
        </w:rPr>
        <w:t>d</w:t>
      </w:r>
      <w:r w:rsidRPr="0080341E">
        <w:rPr>
          <w:rFonts w:ascii="Arial" w:hAnsi="Arial" w:cs="Arial"/>
        </w:rPr>
        <w:t>iscussion</w:t>
      </w:r>
      <w:r>
        <w:rPr>
          <w:rFonts w:ascii="Arial" w:hAnsi="Arial" w:cs="Arial"/>
        </w:rPr>
        <w:t>, questions/a</w:t>
      </w:r>
      <w:r w:rsidRPr="0080341E">
        <w:rPr>
          <w:rFonts w:ascii="Arial" w:hAnsi="Arial" w:cs="Arial"/>
        </w:rPr>
        <w:t>nswers</w:t>
      </w:r>
      <w:r>
        <w:rPr>
          <w:rFonts w:ascii="Arial" w:hAnsi="Arial" w:cs="Arial"/>
        </w:rPr>
        <w:t xml:space="preserve"> and/or written/oral</w:t>
      </w:r>
      <w:r w:rsidR="001D691D">
        <w:rPr>
          <w:rFonts w:ascii="Arial" w:hAnsi="Arial" w:cs="Arial"/>
        </w:rPr>
        <w:t>/</w:t>
      </w:r>
      <w:r>
        <w:rPr>
          <w:rFonts w:ascii="Arial" w:hAnsi="Arial" w:cs="Arial"/>
        </w:rPr>
        <w:t>p</w:t>
      </w:r>
      <w:r w:rsidRPr="0080341E">
        <w:rPr>
          <w:rFonts w:ascii="Arial" w:hAnsi="Arial" w:cs="Arial"/>
        </w:rPr>
        <w:t xml:space="preserve">ractical </w:t>
      </w:r>
      <w:r>
        <w:rPr>
          <w:rFonts w:ascii="Arial" w:hAnsi="Arial" w:cs="Arial"/>
        </w:rPr>
        <w:t>e</w:t>
      </w:r>
      <w:r w:rsidRPr="0080341E">
        <w:rPr>
          <w:rFonts w:ascii="Arial" w:hAnsi="Arial" w:cs="Arial"/>
        </w:rPr>
        <w:t>valuation</w:t>
      </w:r>
      <w:r>
        <w:rPr>
          <w:rFonts w:ascii="Arial" w:hAnsi="Arial" w:cs="Arial"/>
        </w:rPr>
        <w:t xml:space="preserve"> are located within the course materials.</w:t>
      </w:r>
    </w:p>
    <w:p w14:paraId="76448E9B" w14:textId="77777777" w:rsidR="0006269F" w:rsidRPr="0080341E" w:rsidRDefault="0006269F" w:rsidP="0006269F">
      <w:pPr>
        <w:pStyle w:val="ListParagraph"/>
        <w:numPr>
          <w:ilvl w:val="0"/>
          <w:numId w:val="2"/>
        </w:numPr>
        <w:spacing w:after="120" w:line="360" w:lineRule="auto"/>
        <w:ind w:left="360"/>
        <w:rPr>
          <w:rFonts w:ascii="Arial" w:eastAsia="Calibri" w:hAnsi="Arial" w:cs="Arial"/>
        </w:rPr>
      </w:pPr>
      <w:r w:rsidRPr="0080341E">
        <w:rPr>
          <w:rFonts w:ascii="Arial" w:eastAsia="Calibri" w:hAnsi="Arial" w:cs="Arial"/>
        </w:rPr>
        <w:t>Enter Not Applicable or N/A for sections that are not applicable to the training standard.</w:t>
      </w:r>
    </w:p>
    <w:p w14:paraId="6B234A28" w14:textId="77777777" w:rsidR="00485DFE" w:rsidRPr="00485DFE" w:rsidRDefault="00485DFE" w:rsidP="00485DFE">
      <w:pPr>
        <w:spacing w:after="120" w:line="240" w:lineRule="auto"/>
        <w:ind w:left="360"/>
        <w:rPr>
          <w:rFonts w:ascii="Candara" w:eastAsia="Calibri" w:hAnsi="Candara" w:cs="Times New Roman"/>
        </w:rPr>
      </w:pPr>
    </w:p>
    <w:p w14:paraId="41440098" w14:textId="77777777" w:rsidR="00485DFE" w:rsidRDefault="00485DFE" w:rsidP="009855DF">
      <w:pPr>
        <w:keepNext/>
        <w:keepLines/>
        <w:spacing w:before="120" w:after="240" w:line="240" w:lineRule="auto"/>
        <w:outlineLvl w:val="1"/>
        <w:rPr>
          <w:rFonts w:ascii="Arial" w:eastAsiaTheme="majorEastAsia" w:hAnsi="Arial" w:cs="Arial"/>
          <w:b/>
          <w:bCs/>
          <w:sz w:val="24"/>
          <w:szCs w:val="28"/>
        </w:rPr>
        <w:sectPr w:rsidR="00485DFE" w:rsidSect="004E7017">
          <w:headerReference w:type="default" r:id="rId11"/>
          <w:footerReference w:type="default" r:id="rId12"/>
          <w:headerReference w:type="first" r:id="rId13"/>
          <w:pgSz w:w="12240" w:h="20160" w:code="5"/>
          <w:pgMar w:top="1440" w:right="1440" w:bottom="1440" w:left="1440" w:header="720" w:footer="180" w:gutter="0"/>
          <w:cols w:space="720"/>
          <w:titlePg/>
          <w:docGrid w:linePitch="360"/>
        </w:sectPr>
      </w:pPr>
    </w:p>
    <w:p w14:paraId="05CF40BC" w14:textId="2B40D4D4" w:rsidR="009855DF" w:rsidRPr="009855DF" w:rsidRDefault="0040527A" w:rsidP="009855DF">
      <w:pPr>
        <w:keepNext/>
        <w:keepLines/>
        <w:spacing w:before="120" w:after="240" w:line="240" w:lineRule="auto"/>
        <w:outlineLvl w:val="1"/>
        <w:rPr>
          <w:rFonts w:ascii="Arial" w:eastAsiaTheme="majorEastAsia" w:hAnsi="Arial" w:cs="Arial"/>
          <w:b/>
          <w:bCs/>
          <w:sz w:val="24"/>
          <w:szCs w:val="28"/>
        </w:rPr>
      </w:pPr>
      <w:sdt>
        <w:sdtPr>
          <w:rPr>
            <w:rFonts w:ascii="Arial" w:eastAsiaTheme="majorEastAsia" w:hAnsi="Arial" w:cs="Arial"/>
            <w:b/>
            <w:bCs/>
            <w:sz w:val="24"/>
            <w:szCs w:val="28"/>
          </w:rPr>
          <w:id w:val="-878084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51F">
            <w:rPr>
              <w:rFonts w:ascii="MS Gothic" w:eastAsia="MS Gothic" w:hAnsi="MS Gothic" w:cs="Arial" w:hint="eastAsia"/>
              <w:b/>
              <w:bCs/>
              <w:sz w:val="24"/>
              <w:szCs w:val="28"/>
            </w:rPr>
            <w:t>☐</w:t>
          </w:r>
        </w:sdtContent>
      </w:sdt>
      <w:r w:rsidR="00C94B07">
        <w:rPr>
          <w:rFonts w:ascii="Arial" w:eastAsiaTheme="majorEastAsia" w:hAnsi="Arial" w:cs="Arial"/>
          <w:b/>
          <w:bCs/>
          <w:sz w:val="24"/>
          <w:szCs w:val="28"/>
        </w:rPr>
        <w:t xml:space="preserve"> </w:t>
      </w:r>
      <w:r w:rsidR="00EB064B">
        <w:rPr>
          <w:rFonts w:ascii="Arial" w:eastAsiaTheme="majorEastAsia" w:hAnsi="Arial" w:cs="Arial"/>
          <w:b/>
          <w:bCs/>
          <w:sz w:val="24"/>
          <w:szCs w:val="28"/>
        </w:rPr>
        <w:t>Endorsement</w:t>
      </w:r>
      <w:r w:rsidR="009855DF" w:rsidRPr="009855DF">
        <w:rPr>
          <w:rFonts w:ascii="Arial" w:eastAsiaTheme="majorEastAsia" w:hAnsi="Arial" w:cs="Arial"/>
          <w:b/>
          <w:bCs/>
          <w:sz w:val="24"/>
          <w:szCs w:val="28"/>
        </w:rPr>
        <w:t xml:space="preserve">  </w:t>
      </w:r>
      <w:sdt>
        <w:sdtPr>
          <w:rPr>
            <w:rFonts w:ascii="Arial" w:eastAsiaTheme="majorEastAsia" w:hAnsi="Arial" w:cs="Arial"/>
            <w:b/>
            <w:bCs/>
            <w:sz w:val="24"/>
            <w:szCs w:val="28"/>
          </w:rPr>
          <w:id w:val="-1496187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6C67">
            <w:rPr>
              <w:rFonts w:ascii="MS Gothic" w:eastAsia="MS Gothic" w:hAnsi="MS Gothic" w:cs="Arial" w:hint="eastAsia"/>
              <w:b/>
              <w:bCs/>
              <w:sz w:val="24"/>
              <w:szCs w:val="28"/>
            </w:rPr>
            <w:t>☐</w:t>
          </w:r>
        </w:sdtContent>
      </w:sdt>
      <w:r w:rsidR="00C94B07">
        <w:rPr>
          <w:rFonts w:ascii="Arial" w:eastAsiaTheme="majorEastAsia" w:hAnsi="Arial" w:cs="Arial"/>
          <w:b/>
          <w:bCs/>
          <w:sz w:val="24"/>
          <w:szCs w:val="28"/>
        </w:rPr>
        <w:t xml:space="preserve"> </w:t>
      </w:r>
      <w:r w:rsidR="00EB064B">
        <w:rPr>
          <w:rFonts w:ascii="Arial" w:eastAsiaTheme="majorEastAsia" w:hAnsi="Arial" w:cs="Arial"/>
          <w:b/>
          <w:bCs/>
          <w:sz w:val="24"/>
          <w:szCs w:val="28"/>
        </w:rPr>
        <w:t>Renewal</w:t>
      </w:r>
    </w:p>
    <w:p w14:paraId="08F1C7A5" w14:textId="79CEE532" w:rsidR="00A40563" w:rsidRPr="00DA03D3" w:rsidRDefault="00A40563" w:rsidP="00A40563">
      <w:pPr>
        <w:keepNext/>
        <w:keepLines/>
        <w:pBdr>
          <w:top w:val="single" w:sz="4" w:space="0" w:color="AEAAAA" w:themeColor="background2" w:themeShade="BF"/>
        </w:pBdr>
        <w:spacing w:before="120" w:after="240" w:line="240" w:lineRule="auto"/>
        <w:outlineLvl w:val="1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/>
          <w:b/>
          <w:bCs/>
          <w:sz w:val="28"/>
          <w:szCs w:val="28"/>
        </w:rPr>
        <w:t xml:space="preserve">Training </w:t>
      </w:r>
      <w:r w:rsidR="007C4894">
        <w:rPr>
          <w:rFonts w:ascii="Arial" w:eastAsiaTheme="majorEastAsia" w:hAnsi="Arial" w:cs="Arial"/>
          <w:b/>
          <w:bCs/>
          <w:sz w:val="28"/>
          <w:szCs w:val="28"/>
        </w:rPr>
        <w:t>c</w:t>
      </w:r>
      <w:r>
        <w:rPr>
          <w:rFonts w:ascii="Arial" w:eastAsiaTheme="majorEastAsia" w:hAnsi="Arial" w:cs="Arial"/>
          <w:b/>
          <w:bCs/>
          <w:sz w:val="28"/>
          <w:szCs w:val="28"/>
        </w:rPr>
        <w:t>ourse</w:t>
      </w:r>
      <w:r w:rsidRPr="00CC465C">
        <w:rPr>
          <w:rFonts w:ascii="Arial" w:eastAsiaTheme="majorEastAsia" w:hAnsi="Arial" w:cs="Arial"/>
          <w:b/>
          <w:bCs/>
          <w:sz w:val="28"/>
          <w:szCs w:val="28"/>
        </w:rPr>
        <w:t xml:space="preserve"> </w:t>
      </w:r>
      <w:r w:rsidR="007C4894">
        <w:rPr>
          <w:rFonts w:ascii="Arial" w:eastAsiaTheme="majorEastAsia" w:hAnsi="Arial" w:cs="Arial"/>
          <w:b/>
          <w:bCs/>
          <w:sz w:val="28"/>
          <w:szCs w:val="28"/>
        </w:rPr>
        <w:t>i</w:t>
      </w:r>
      <w:r w:rsidRPr="004A5ACF">
        <w:rPr>
          <w:rFonts w:ascii="Arial" w:eastAsiaTheme="majorEastAsia" w:hAnsi="Arial" w:cs="Arial"/>
          <w:b/>
          <w:bCs/>
          <w:sz w:val="28"/>
          <w:szCs w:val="28"/>
        </w:rPr>
        <w:t>nformation</w:t>
      </w:r>
      <w:r>
        <w:rPr>
          <w:rFonts w:ascii="Arial" w:eastAsiaTheme="majorEastAsia" w:hAnsi="Arial" w:cs="Arial"/>
          <w:b/>
          <w:bCs/>
          <w:sz w:val="28"/>
          <w:szCs w:val="28"/>
        </w:rPr>
        <w:t xml:space="preserve"> </w:t>
      </w:r>
    </w:p>
    <w:tbl>
      <w:tblPr>
        <w:tblStyle w:val="TableGrid"/>
        <w:tblW w:w="17544" w:type="dxa"/>
        <w:tblLook w:val="04A0" w:firstRow="1" w:lastRow="0" w:firstColumn="1" w:lastColumn="0" w:noHBand="0" w:noVBand="1"/>
      </w:tblPr>
      <w:tblGrid>
        <w:gridCol w:w="4386"/>
        <w:gridCol w:w="4386"/>
        <w:gridCol w:w="4386"/>
        <w:gridCol w:w="4386"/>
      </w:tblGrid>
      <w:tr w:rsidR="00A40563" w14:paraId="2CABD33B" w14:textId="77777777" w:rsidTr="00EB064B">
        <w:trPr>
          <w:cantSplit/>
        </w:trPr>
        <w:tc>
          <w:tcPr>
            <w:tcW w:w="17544" w:type="dxa"/>
            <w:gridSpan w:val="4"/>
          </w:tcPr>
          <w:p w14:paraId="3E84B8DE" w14:textId="391422DC" w:rsidR="00A40563" w:rsidRPr="00076B96" w:rsidRDefault="00A40563" w:rsidP="00EB06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B96">
              <w:rPr>
                <w:rFonts w:ascii="Arial" w:hAnsi="Arial" w:cs="Arial"/>
                <w:b/>
                <w:sz w:val="20"/>
                <w:szCs w:val="20"/>
              </w:rPr>
              <w:t xml:space="preserve">Training </w:t>
            </w:r>
            <w:r w:rsidR="007C4894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76B96">
              <w:rPr>
                <w:rFonts w:ascii="Arial" w:hAnsi="Arial" w:cs="Arial"/>
                <w:b/>
                <w:sz w:val="20"/>
                <w:szCs w:val="20"/>
              </w:rPr>
              <w:t xml:space="preserve">ourse </w:t>
            </w:r>
            <w:r w:rsidR="007C4894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076B96">
              <w:rPr>
                <w:rFonts w:ascii="Arial" w:hAnsi="Arial" w:cs="Arial"/>
                <w:b/>
                <w:sz w:val="20"/>
                <w:szCs w:val="20"/>
              </w:rPr>
              <w:t>ame:</w:t>
            </w:r>
          </w:p>
          <w:p w14:paraId="04B4F1C5" w14:textId="7BA12080" w:rsidR="00A40563" w:rsidRPr="00076B96" w:rsidRDefault="006D0AB7" w:rsidP="00EB064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Flagperson</w:t>
            </w:r>
            <w:proofErr w:type="spellEnd"/>
          </w:p>
        </w:tc>
      </w:tr>
      <w:tr w:rsidR="00A40563" w14:paraId="6BC8D580" w14:textId="77777777" w:rsidTr="00EB064B">
        <w:trPr>
          <w:cantSplit/>
        </w:trPr>
        <w:tc>
          <w:tcPr>
            <w:tcW w:w="17544" w:type="dxa"/>
            <w:gridSpan w:val="4"/>
          </w:tcPr>
          <w:p w14:paraId="56D34EE8" w14:textId="548A2817" w:rsidR="00A40563" w:rsidRPr="00076B96" w:rsidRDefault="00A40563" w:rsidP="00EB06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B96">
              <w:rPr>
                <w:rFonts w:ascii="Arial" w:hAnsi="Arial" w:cs="Arial"/>
                <w:b/>
                <w:sz w:val="20"/>
                <w:szCs w:val="20"/>
              </w:rPr>
              <w:t xml:space="preserve">Training </w:t>
            </w:r>
            <w:r w:rsidR="007C4894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76B96">
              <w:rPr>
                <w:rFonts w:ascii="Arial" w:hAnsi="Arial" w:cs="Arial"/>
                <w:b/>
                <w:sz w:val="20"/>
                <w:szCs w:val="20"/>
              </w:rPr>
              <w:t>tandard:</w:t>
            </w:r>
          </w:p>
          <w:p w14:paraId="0386F745" w14:textId="28CAA82D" w:rsidR="00A40563" w:rsidRPr="00076B96" w:rsidRDefault="006D0AB7" w:rsidP="00EB064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Flagperson</w:t>
            </w:r>
            <w:proofErr w:type="spellEnd"/>
            <w:r w:rsidR="00DC2465" w:rsidRPr="00076B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4894">
              <w:rPr>
                <w:rFonts w:ascii="Arial" w:hAnsi="Arial" w:cs="Arial"/>
                <w:sz w:val="20"/>
                <w:szCs w:val="20"/>
              </w:rPr>
              <w:t>t</w:t>
            </w:r>
            <w:r w:rsidR="00DC2465" w:rsidRPr="00076B96">
              <w:rPr>
                <w:rFonts w:ascii="Arial" w:hAnsi="Arial" w:cs="Arial"/>
                <w:sz w:val="20"/>
                <w:szCs w:val="20"/>
              </w:rPr>
              <w:t xml:space="preserve">raining </w:t>
            </w:r>
            <w:r w:rsidR="007C4894">
              <w:rPr>
                <w:rFonts w:ascii="Arial" w:hAnsi="Arial" w:cs="Arial"/>
                <w:sz w:val="20"/>
                <w:szCs w:val="20"/>
              </w:rPr>
              <w:t>p</w:t>
            </w:r>
            <w:r w:rsidR="00DC2465" w:rsidRPr="00076B96">
              <w:rPr>
                <w:rFonts w:ascii="Arial" w:hAnsi="Arial" w:cs="Arial"/>
                <w:sz w:val="20"/>
                <w:szCs w:val="20"/>
              </w:rPr>
              <w:t xml:space="preserve">rogram </w:t>
            </w:r>
            <w:r w:rsidR="007C4894">
              <w:rPr>
                <w:rFonts w:ascii="Arial" w:hAnsi="Arial" w:cs="Arial"/>
                <w:sz w:val="20"/>
                <w:szCs w:val="20"/>
              </w:rPr>
              <w:t>s</w:t>
            </w:r>
            <w:r w:rsidR="00DC2465" w:rsidRPr="00076B96">
              <w:rPr>
                <w:rFonts w:ascii="Arial" w:hAnsi="Arial" w:cs="Arial"/>
                <w:sz w:val="20"/>
                <w:szCs w:val="20"/>
              </w:rPr>
              <w:t>tandard</w:t>
            </w:r>
          </w:p>
        </w:tc>
      </w:tr>
      <w:tr w:rsidR="00604676" w14:paraId="2ADF721E" w14:textId="77777777" w:rsidTr="00F6600C">
        <w:trPr>
          <w:cantSplit/>
        </w:trPr>
        <w:tc>
          <w:tcPr>
            <w:tcW w:w="4386" w:type="dxa"/>
          </w:tcPr>
          <w:p w14:paraId="2AE31812" w14:textId="035F8624" w:rsidR="00604676" w:rsidRPr="00076B96" w:rsidRDefault="00604676" w:rsidP="00EB06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Select the type of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Flagperson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Training </w:t>
            </w:r>
          </w:p>
        </w:tc>
        <w:tc>
          <w:tcPr>
            <w:tcW w:w="4386" w:type="dxa"/>
          </w:tcPr>
          <w:p w14:paraId="651F364A" w14:textId="2B759E38" w:rsidR="00604676" w:rsidRPr="00604676" w:rsidRDefault="00604676" w:rsidP="00EB064B">
            <w:pPr>
              <w:rPr>
                <w:rFonts w:ascii="Arial" w:hAnsi="Arial" w:cs="Arial"/>
                <w:sz w:val="20"/>
                <w:szCs w:val="20"/>
              </w:rPr>
            </w:pPr>
            <w:r w:rsidRPr="00604676">
              <w:rPr>
                <w:rStyle w:val="a-size-large"/>
                <w:rFonts w:ascii="Segoe UI Symbol" w:eastAsia="MS Gothic" w:hAnsi="Segoe UI Symbol" w:cs="Segoe UI Symbol"/>
              </w:rPr>
              <w:t>☐</w:t>
            </w:r>
            <w:r w:rsidRPr="00604676">
              <w:rPr>
                <w:rStyle w:val="a-size-large"/>
                <w:rFonts w:ascii="Arial" w:hAnsi="Arial" w:cs="Arial"/>
              </w:rPr>
              <w:t xml:space="preserve"> </w:t>
            </w:r>
            <w:r w:rsidRPr="00604676">
              <w:rPr>
                <w:rFonts w:ascii="Arial" w:hAnsi="Arial" w:cs="Arial"/>
                <w:sz w:val="20"/>
                <w:szCs w:val="20"/>
              </w:rPr>
              <w:t>Urban</w:t>
            </w:r>
          </w:p>
        </w:tc>
        <w:tc>
          <w:tcPr>
            <w:tcW w:w="4386" w:type="dxa"/>
          </w:tcPr>
          <w:p w14:paraId="7972A738" w14:textId="5A4392CC" w:rsidR="00604676" w:rsidRPr="00604676" w:rsidRDefault="00604676" w:rsidP="00EB064B">
            <w:pPr>
              <w:rPr>
                <w:rFonts w:ascii="Arial" w:hAnsi="Arial" w:cs="Arial"/>
                <w:sz w:val="20"/>
                <w:szCs w:val="20"/>
              </w:rPr>
            </w:pPr>
            <w:r w:rsidRPr="00604676">
              <w:rPr>
                <w:rStyle w:val="a-size-large"/>
                <w:rFonts w:ascii="Segoe UI Symbol" w:eastAsia="MS Gothic" w:hAnsi="Segoe UI Symbol" w:cs="Segoe UI Symbol"/>
              </w:rPr>
              <w:t>☐</w:t>
            </w:r>
            <w:r w:rsidRPr="00604676">
              <w:rPr>
                <w:rStyle w:val="a-size-large"/>
                <w:rFonts w:ascii="Arial" w:hAnsi="Arial" w:cs="Arial"/>
              </w:rPr>
              <w:t xml:space="preserve"> </w:t>
            </w:r>
            <w:r w:rsidRPr="00604676">
              <w:rPr>
                <w:rFonts w:ascii="Arial" w:hAnsi="Arial" w:cs="Arial"/>
                <w:sz w:val="20"/>
                <w:szCs w:val="20"/>
              </w:rPr>
              <w:t>Rural</w:t>
            </w:r>
          </w:p>
        </w:tc>
        <w:tc>
          <w:tcPr>
            <w:tcW w:w="4386" w:type="dxa"/>
          </w:tcPr>
          <w:p w14:paraId="275960B3" w14:textId="6D638EBF" w:rsidR="00604676" w:rsidRPr="00604676" w:rsidRDefault="00604676" w:rsidP="00EB064B">
            <w:pPr>
              <w:rPr>
                <w:rFonts w:ascii="Arial" w:hAnsi="Arial" w:cs="Arial"/>
                <w:sz w:val="20"/>
                <w:szCs w:val="20"/>
              </w:rPr>
            </w:pPr>
            <w:r w:rsidRPr="00604676">
              <w:rPr>
                <w:rStyle w:val="a-size-large"/>
                <w:rFonts w:ascii="Segoe UI Symbol" w:eastAsia="MS Gothic" w:hAnsi="Segoe UI Symbol" w:cs="Segoe UI Symbol"/>
              </w:rPr>
              <w:t>☐</w:t>
            </w:r>
            <w:r w:rsidRPr="00604676">
              <w:rPr>
                <w:rStyle w:val="a-size-large"/>
                <w:rFonts w:ascii="Arial" w:hAnsi="Arial" w:cs="Arial"/>
              </w:rPr>
              <w:t xml:space="preserve"> </w:t>
            </w:r>
            <w:r w:rsidRPr="00604676">
              <w:rPr>
                <w:rFonts w:ascii="Arial" w:hAnsi="Arial" w:cs="Arial"/>
                <w:sz w:val="20"/>
                <w:szCs w:val="20"/>
              </w:rPr>
              <w:t xml:space="preserve">Urban and Rural </w:t>
            </w:r>
          </w:p>
        </w:tc>
      </w:tr>
      <w:tr w:rsidR="0006269F" w14:paraId="4BBA66EB" w14:textId="77777777" w:rsidTr="0006269F">
        <w:trPr>
          <w:cantSplit/>
        </w:trPr>
        <w:tc>
          <w:tcPr>
            <w:tcW w:w="17544" w:type="dxa"/>
            <w:gridSpan w:val="4"/>
            <w:tcBorders>
              <w:left w:val="nil"/>
              <w:right w:val="nil"/>
            </w:tcBorders>
          </w:tcPr>
          <w:p w14:paraId="6E945629" w14:textId="77777777" w:rsidR="0006269F" w:rsidRDefault="0006269F" w:rsidP="00EB06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269F" w14:paraId="17D6311F" w14:textId="77777777" w:rsidTr="0006269F">
        <w:trPr>
          <w:trHeight w:val="872"/>
        </w:trPr>
        <w:tc>
          <w:tcPr>
            <w:tcW w:w="17544" w:type="dxa"/>
            <w:gridSpan w:val="4"/>
          </w:tcPr>
          <w:p w14:paraId="507A9C33" w14:textId="19D444D2" w:rsidR="0006269F" w:rsidRPr="005F762D" w:rsidRDefault="0006269F" w:rsidP="00EB06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762D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r w:rsidR="007C4894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5F762D">
              <w:rPr>
                <w:rFonts w:ascii="Arial" w:hAnsi="Arial" w:cs="Arial"/>
                <w:b/>
                <w:sz w:val="20"/>
                <w:szCs w:val="20"/>
              </w:rPr>
              <w:t xml:space="preserve">uration (hours): </w:t>
            </w:r>
          </w:p>
          <w:p w14:paraId="0AC738AE" w14:textId="77777777" w:rsidR="0006269F" w:rsidRDefault="0006269F" w:rsidP="00EB06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9A60CD" w14:textId="42360DB9" w:rsidR="00A40563" w:rsidRDefault="00A40563" w:rsidP="0006269F">
      <w:pPr>
        <w:keepNext/>
        <w:keepLines/>
        <w:spacing w:before="360" w:after="240" w:line="240" w:lineRule="auto"/>
        <w:outlineLvl w:val="1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/>
          <w:b/>
          <w:bCs/>
          <w:sz w:val="28"/>
          <w:szCs w:val="28"/>
        </w:rPr>
        <w:t>C</w:t>
      </w:r>
      <w:r w:rsidR="0006269F">
        <w:rPr>
          <w:rFonts w:ascii="Arial" w:eastAsiaTheme="majorEastAsia" w:hAnsi="Arial" w:cs="Arial"/>
          <w:b/>
          <w:bCs/>
          <w:sz w:val="28"/>
          <w:szCs w:val="28"/>
        </w:rPr>
        <w:t>ourse</w:t>
      </w:r>
      <w:r>
        <w:rPr>
          <w:rFonts w:ascii="Arial" w:eastAsiaTheme="majorEastAsia" w:hAnsi="Arial" w:cs="Arial"/>
          <w:b/>
          <w:bCs/>
          <w:sz w:val="28"/>
          <w:szCs w:val="28"/>
        </w:rPr>
        <w:t xml:space="preserve"> </w:t>
      </w:r>
      <w:r w:rsidR="007C4894">
        <w:rPr>
          <w:rFonts w:ascii="Arial" w:eastAsiaTheme="majorEastAsia" w:hAnsi="Arial" w:cs="Arial"/>
          <w:b/>
          <w:bCs/>
          <w:sz w:val="28"/>
          <w:szCs w:val="28"/>
        </w:rPr>
        <w:t>d</w:t>
      </w:r>
      <w:r>
        <w:rPr>
          <w:rFonts w:ascii="Arial" w:eastAsiaTheme="majorEastAsia" w:hAnsi="Arial" w:cs="Arial"/>
          <w:b/>
          <w:bCs/>
          <w:sz w:val="28"/>
          <w:szCs w:val="28"/>
        </w:rPr>
        <w:t>eveloper</w:t>
      </w:r>
      <w:r w:rsidRPr="00CC465C">
        <w:rPr>
          <w:rFonts w:ascii="Arial" w:eastAsiaTheme="majorEastAsia" w:hAnsi="Arial" w:cs="Arial"/>
          <w:b/>
          <w:bCs/>
          <w:sz w:val="28"/>
          <w:szCs w:val="28"/>
        </w:rPr>
        <w:t xml:space="preserve"> </w:t>
      </w:r>
      <w:r w:rsidR="007C4894">
        <w:rPr>
          <w:rFonts w:ascii="Arial" w:eastAsiaTheme="majorEastAsia" w:hAnsi="Arial" w:cs="Arial"/>
          <w:b/>
          <w:bCs/>
          <w:sz w:val="28"/>
          <w:szCs w:val="28"/>
        </w:rPr>
        <w:t>i</w:t>
      </w:r>
      <w:r w:rsidRPr="004A5ACF">
        <w:rPr>
          <w:rFonts w:ascii="Arial" w:eastAsiaTheme="majorEastAsia" w:hAnsi="Arial" w:cs="Arial"/>
          <w:b/>
          <w:bCs/>
          <w:sz w:val="28"/>
          <w:szCs w:val="28"/>
        </w:rPr>
        <w:t>nformation</w:t>
      </w:r>
      <w:r>
        <w:rPr>
          <w:rFonts w:ascii="Arial" w:eastAsiaTheme="majorEastAsia" w:hAnsi="Arial" w:cs="Arial"/>
          <w:b/>
          <w:bCs/>
          <w:sz w:val="28"/>
          <w:szCs w:val="28"/>
        </w:rPr>
        <w:t xml:space="preserve"> </w:t>
      </w:r>
    </w:p>
    <w:tbl>
      <w:tblPr>
        <w:tblStyle w:val="TableGrid"/>
        <w:tblW w:w="17544" w:type="dxa"/>
        <w:tblLook w:val="04A0" w:firstRow="1" w:lastRow="0" w:firstColumn="1" w:lastColumn="0" w:noHBand="0" w:noVBand="1"/>
      </w:tblPr>
      <w:tblGrid>
        <w:gridCol w:w="7621"/>
        <w:gridCol w:w="9923"/>
      </w:tblGrid>
      <w:tr w:rsidR="00A40563" w14:paraId="270AFB17" w14:textId="77777777" w:rsidTr="00EB064B">
        <w:tc>
          <w:tcPr>
            <w:tcW w:w="7621" w:type="dxa"/>
          </w:tcPr>
          <w:p w14:paraId="5F804A60" w14:textId="77777777" w:rsidR="00A40563" w:rsidRDefault="00A40563" w:rsidP="00EB06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 name:</w:t>
            </w:r>
          </w:p>
          <w:p w14:paraId="57B21DAA" w14:textId="77777777" w:rsidR="00A40563" w:rsidRDefault="00A40563" w:rsidP="00EB0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3" w:type="dxa"/>
          </w:tcPr>
          <w:p w14:paraId="6728E5F6" w14:textId="77777777" w:rsidR="00A40563" w:rsidRDefault="00A40563" w:rsidP="00EB06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</w:tr>
      <w:tr w:rsidR="00A40563" w14:paraId="00F22064" w14:textId="77777777" w:rsidTr="00EB064B">
        <w:tc>
          <w:tcPr>
            <w:tcW w:w="7621" w:type="dxa"/>
          </w:tcPr>
          <w:p w14:paraId="6B4F6A55" w14:textId="77777777" w:rsidR="00A40563" w:rsidRDefault="00A40563" w:rsidP="00EB06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Job title:</w:t>
            </w:r>
          </w:p>
          <w:p w14:paraId="60AF3BEF" w14:textId="77777777" w:rsidR="00A40563" w:rsidRDefault="00A40563" w:rsidP="00EB0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3" w:type="dxa"/>
          </w:tcPr>
          <w:p w14:paraId="3D9B1FCF" w14:textId="77777777" w:rsidR="00A40563" w:rsidRDefault="00A40563" w:rsidP="00EB06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Company</w:t>
            </w:r>
          </w:p>
          <w:p w14:paraId="032015D4" w14:textId="77777777" w:rsidR="00A40563" w:rsidRDefault="00A40563" w:rsidP="00EB06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563" w14:paraId="1C8B3C8C" w14:textId="77777777" w:rsidTr="00EB064B">
        <w:tc>
          <w:tcPr>
            <w:tcW w:w="17544" w:type="dxa"/>
            <w:gridSpan w:val="2"/>
          </w:tcPr>
          <w:p w14:paraId="63D13C8C" w14:textId="77777777" w:rsidR="00A40563" w:rsidRDefault="00A40563" w:rsidP="00EB06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Address:</w:t>
            </w:r>
          </w:p>
          <w:p w14:paraId="6D0CBBBD" w14:textId="77777777" w:rsidR="00A40563" w:rsidRDefault="00A40563" w:rsidP="00EB06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563" w14:paraId="01094401" w14:textId="77777777" w:rsidTr="00EB064B">
        <w:trPr>
          <w:trHeight w:val="575"/>
        </w:trPr>
        <w:tc>
          <w:tcPr>
            <w:tcW w:w="7621" w:type="dxa"/>
          </w:tcPr>
          <w:p w14:paraId="6E270E27" w14:textId="5737A66F" w:rsidR="00A40563" w:rsidRDefault="00A40563" w:rsidP="00EB06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  <w:tc>
          <w:tcPr>
            <w:tcW w:w="9923" w:type="dxa"/>
          </w:tcPr>
          <w:p w14:paraId="6B56EE85" w14:textId="77777777" w:rsidR="00A40563" w:rsidRDefault="00A40563" w:rsidP="00EB06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</w:tbl>
    <w:p w14:paraId="1E69978E" w14:textId="7B9E66CF" w:rsidR="00A40563" w:rsidRDefault="00EB064B" w:rsidP="00912ADE">
      <w:pPr>
        <w:tabs>
          <w:tab w:val="left" w:pos="2093"/>
          <w:tab w:val="left" w:pos="274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912ADE">
        <w:rPr>
          <w:rFonts w:ascii="Arial" w:hAnsi="Arial" w:cs="Arial"/>
        </w:rPr>
        <w:tab/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4928"/>
        <w:gridCol w:w="929"/>
        <w:gridCol w:w="1007"/>
        <w:gridCol w:w="1928"/>
        <w:gridCol w:w="2001"/>
        <w:gridCol w:w="1410"/>
        <w:gridCol w:w="1433"/>
        <w:gridCol w:w="2050"/>
        <w:gridCol w:w="1887"/>
        <w:gridCol w:w="1250"/>
      </w:tblGrid>
      <w:tr w:rsidR="007C4894" w:rsidRPr="007F6857" w14:paraId="766B370C" w14:textId="77777777" w:rsidTr="00A77867">
        <w:trPr>
          <w:trHeight w:val="1025"/>
          <w:tblHeader/>
        </w:trPr>
        <w:tc>
          <w:tcPr>
            <w:tcW w:w="4928" w:type="dxa"/>
            <w:shd w:val="clear" w:color="auto" w:fill="A6A6A6" w:themeFill="background1" w:themeFillShade="A6"/>
          </w:tcPr>
          <w:p w14:paraId="642153E3" w14:textId="2EB9508B" w:rsidR="00DC2465" w:rsidRDefault="00DC2465" w:rsidP="0029643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685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Learning </w:t>
            </w:r>
            <w:r w:rsidR="007C4894">
              <w:rPr>
                <w:rFonts w:ascii="Arial" w:hAnsi="Arial" w:cs="Arial"/>
                <w:b/>
                <w:i/>
                <w:sz w:val="20"/>
                <w:szCs w:val="20"/>
              </w:rPr>
              <w:t>o</w:t>
            </w:r>
            <w:r w:rsidRPr="007F685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utcomes: </w:t>
            </w:r>
          </w:p>
          <w:p w14:paraId="3AA1E7FE" w14:textId="6D9C0AB2" w:rsidR="00DC2465" w:rsidRPr="007F6857" w:rsidRDefault="00DC2465" w:rsidP="0029643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6857">
              <w:rPr>
                <w:rFonts w:ascii="Arial" w:hAnsi="Arial" w:cs="Arial"/>
                <w:b/>
                <w:i/>
                <w:sz w:val="20"/>
                <w:szCs w:val="20"/>
              </w:rPr>
              <w:t>By the end of course, learners will be able to:</w:t>
            </w:r>
          </w:p>
        </w:tc>
        <w:tc>
          <w:tcPr>
            <w:tcW w:w="929" w:type="dxa"/>
            <w:shd w:val="clear" w:color="auto" w:fill="A6A6A6" w:themeFill="background1" w:themeFillShade="A6"/>
          </w:tcPr>
          <w:p w14:paraId="3363A23A" w14:textId="77777777" w:rsidR="00DC2465" w:rsidRDefault="00DC2465" w:rsidP="004727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857">
              <w:rPr>
                <w:rFonts w:ascii="Arial" w:hAnsi="Arial" w:cs="Arial"/>
                <w:b/>
                <w:sz w:val="20"/>
                <w:szCs w:val="20"/>
              </w:rPr>
              <w:t xml:space="preserve"> Slide #</w:t>
            </w:r>
          </w:p>
          <w:p w14:paraId="704DCF1E" w14:textId="10534F2F" w:rsidR="00DC2465" w:rsidRPr="00A77867" w:rsidRDefault="00DC2465" w:rsidP="0047277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7867">
              <w:rPr>
                <w:rFonts w:ascii="Arial" w:hAnsi="Arial" w:cs="Arial"/>
                <w:bCs/>
                <w:sz w:val="16"/>
                <w:szCs w:val="16"/>
              </w:rPr>
              <w:t>(In-person/ Virtual)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0A5C8C1B" w14:textId="77777777" w:rsidR="00DC2465" w:rsidRDefault="00DC2465" w:rsidP="004727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Slide #</w:t>
            </w:r>
          </w:p>
          <w:p w14:paraId="42696176" w14:textId="59C60C13" w:rsidR="00DC2465" w:rsidRPr="00A77867" w:rsidRDefault="00DC2465" w:rsidP="0047277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7867">
              <w:rPr>
                <w:rFonts w:ascii="Arial" w:hAnsi="Arial" w:cs="Arial"/>
                <w:bCs/>
                <w:sz w:val="16"/>
                <w:szCs w:val="16"/>
              </w:rPr>
              <w:t>(e-learning module)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740F958D" w14:textId="0866B2A3" w:rsidR="00DC2465" w:rsidRPr="007F6857" w:rsidRDefault="00DC2465" w:rsidP="004727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857">
              <w:rPr>
                <w:rFonts w:ascii="Arial" w:hAnsi="Arial" w:cs="Arial"/>
                <w:b/>
                <w:sz w:val="20"/>
                <w:szCs w:val="20"/>
              </w:rPr>
              <w:t xml:space="preserve">Facilitator's </w:t>
            </w:r>
            <w:r w:rsidR="007C4894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7F6857">
              <w:rPr>
                <w:rFonts w:ascii="Arial" w:hAnsi="Arial" w:cs="Arial"/>
                <w:b/>
                <w:sz w:val="20"/>
                <w:szCs w:val="20"/>
              </w:rPr>
              <w:t xml:space="preserve">esson </w:t>
            </w:r>
            <w:r w:rsidR="007C4894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7F6857">
              <w:rPr>
                <w:rFonts w:ascii="Arial" w:hAnsi="Arial" w:cs="Arial"/>
                <w:b/>
                <w:sz w:val="20"/>
                <w:szCs w:val="20"/>
              </w:rPr>
              <w:t>lan/</w:t>
            </w:r>
            <w:proofErr w:type="gramStart"/>
            <w:r w:rsidR="007C4894"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Pr="007F6857">
              <w:rPr>
                <w:rFonts w:ascii="Arial" w:hAnsi="Arial" w:cs="Arial"/>
                <w:b/>
                <w:sz w:val="20"/>
                <w:szCs w:val="20"/>
              </w:rPr>
              <w:t xml:space="preserve">uide </w:t>
            </w:r>
            <w:r w:rsidR="007C4894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7F6857">
              <w:rPr>
                <w:rFonts w:ascii="Arial" w:hAnsi="Arial" w:cs="Arial"/>
                <w:b/>
                <w:sz w:val="20"/>
                <w:szCs w:val="20"/>
              </w:rPr>
              <w:t>ook</w:t>
            </w:r>
            <w:proofErr w:type="gramEnd"/>
          </w:p>
        </w:tc>
        <w:tc>
          <w:tcPr>
            <w:tcW w:w="0" w:type="auto"/>
            <w:shd w:val="clear" w:color="auto" w:fill="A6A6A6" w:themeFill="background1" w:themeFillShade="A6"/>
          </w:tcPr>
          <w:p w14:paraId="14E9328B" w14:textId="77777777" w:rsidR="00DC2465" w:rsidRPr="007F6857" w:rsidRDefault="00DC2465" w:rsidP="004727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857">
              <w:rPr>
                <w:rFonts w:ascii="Arial" w:hAnsi="Arial" w:cs="Arial"/>
                <w:b/>
                <w:sz w:val="20"/>
                <w:szCs w:val="20"/>
              </w:rPr>
              <w:t>Participant's Manual/</w:t>
            </w:r>
            <w:proofErr w:type="gramStart"/>
            <w:r w:rsidRPr="007F6857">
              <w:rPr>
                <w:rFonts w:ascii="Arial" w:hAnsi="Arial" w:cs="Arial"/>
                <w:b/>
                <w:sz w:val="20"/>
                <w:szCs w:val="20"/>
              </w:rPr>
              <w:t>Guide Book</w:t>
            </w:r>
            <w:proofErr w:type="gramEnd"/>
          </w:p>
        </w:tc>
        <w:tc>
          <w:tcPr>
            <w:tcW w:w="0" w:type="auto"/>
            <w:shd w:val="clear" w:color="auto" w:fill="A6A6A6" w:themeFill="background1" w:themeFillShade="A6"/>
          </w:tcPr>
          <w:p w14:paraId="5144BCC3" w14:textId="66DFDA80" w:rsidR="00DC2465" w:rsidRPr="007F6857" w:rsidRDefault="00DC2465" w:rsidP="004727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857">
              <w:rPr>
                <w:rFonts w:ascii="Arial" w:hAnsi="Arial" w:cs="Arial"/>
                <w:b/>
                <w:sz w:val="20"/>
                <w:szCs w:val="20"/>
              </w:rPr>
              <w:t xml:space="preserve">Open </w:t>
            </w:r>
            <w:r w:rsidR="007C4894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7F6857">
              <w:rPr>
                <w:rFonts w:ascii="Arial" w:hAnsi="Arial" w:cs="Arial"/>
                <w:b/>
                <w:sz w:val="20"/>
                <w:szCs w:val="20"/>
              </w:rPr>
              <w:t>iscussion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550A5C81" w14:textId="34CE3EB0" w:rsidR="00DC2465" w:rsidRPr="007F6857" w:rsidRDefault="00DC2465" w:rsidP="004727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857">
              <w:rPr>
                <w:rFonts w:ascii="Arial" w:hAnsi="Arial" w:cs="Arial"/>
                <w:b/>
                <w:sz w:val="20"/>
                <w:szCs w:val="20"/>
              </w:rPr>
              <w:t xml:space="preserve">Group </w:t>
            </w:r>
            <w:r w:rsidR="007C4894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7F6857">
              <w:rPr>
                <w:rFonts w:ascii="Arial" w:hAnsi="Arial" w:cs="Arial"/>
                <w:b/>
                <w:sz w:val="20"/>
                <w:szCs w:val="20"/>
              </w:rPr>
              <w:t>iscussion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098BAEA3" w14:textId="6747A5C6" w:rsidR="00DC2465" w:rsidRPr="007F6857" w:rsidRDefault="00DC2465" w:rsidP="004727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857">
              <w:rPr>
                <w:rFonts w:ascii="Arial" w:hAnsi="Arial" w:cs="Arial"/>
                <w:b/>
                <w:sz w:val="20"/>
                <w:szCs w:val="20"/>
              </w:rPr>
              <w:t>Questions/</w:t>
            </w:r>
            <w:r w:rsidR="007C489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7F6857">
              <w:rPr>
                <w:rFonts w:ascii="Arial" w:hAnsi="Arial" w:cs="Arial"/>
                <w:b/>
                <w:sz w:val="20"/>
                <w:szCs w:val="20"/>
              </w:rPr>
              <w:t>nswers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4EB75AA9" w14:textId="586D041F" w:rsidR="00DC2465" w:rsidRPr="007F6857" w:rsidRDefault="00DC2465" w:rsidP="004727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857">
              <w:rPr>
                <w:rFonts w:ascii="Arial" w:hAnsi="Arial" w:cs="Arial"/>
                <w:b/>
                <w:sz w:val="20"/>
                <w:szCs w:val="20"/>
              </w:rPr>
              <w:t>Written/</w:t>
            </w:r>
            <w:r w:rsidR="007C4894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7F6857">
              <w:rPr>
                <w:rFonts w:ascii="Arial" w:hAnsi="Arial" w:cs="Arial"/>
                <w:b/>
                <w:sz w:val="20"/>
                <w:szCs w:val="20"/>
              </w:rPr>
              <w:t>ral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 w:rsidR="007C4894">
              <w:rPr>
                <w:rFonts w:ascii="Arial" w:hAnsi="Arial" w:cs="Arial"/>
                <w:b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ractical </w:t>
            </w:r>
            <w:r w:rsidR="007C4894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>valuation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6B1DEF1E" w14:textId="6943F3B3" w:rsidR="00DC2465" w:rsidRPr="007F6857" w:rsidRDefault="00DC2465" w:rsidP="004727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857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7C4894" w:rsidRPr="007F6857" w14:paraId="5021617B" w14:textId="77777777" w:rsidTr="00A77867">
        <w:trPr>
          <w:trHeight w:val="305"/>
        </w:trPr>
        <w:tc>
          <w:tcPr>
            <w:tcW w:w="4928" w:type="dxa"/>
            <w:shd w:val="clear" w:color="auto" w:fill="D9D9D9" w:themeFill="background1" w:themeFillShade="D9"/>
          </w:tcPr>
          <w:p w14:paraId="5FEEF82F" w14:textId="7B41ED69" w:rsidR="00DC2465" w:rsidRPr="007F6857" w:rsidRDefault="00DC2465" w:rsidP="004727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Basic </w:t>
            </w:r>
            <w:r w:rsidR="007C4894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 xml:space="preserve">heory </w:t>
            </w:r>
            <w:r w:rsidR="007C4894">
              <w:rPr>
                <w:rFonts w:ascii="Arial" w:hAnsi="Arial" w:cs="Arial"/>
                <w:b/>
              </w:rPr>
              <w:t>m</w:t>
            </w:r>
            <w:r>
              <w:rPr>
                <w:rFonts w:ascii="Arial" w:hAnsi="Arial" w:cs="Arial"/>
                <w:b/>
              </w:rPr>
              <w:t>odule</w:t>
            </w:r>
          </w:p>
        </w:tc>
        <w:tc>
          <w:tcPr>
            <w:tcW w:w="929" w:type="dxa"/>
            <w:shd w:val="clear" w:color="auto" w:fill="D9D9D9" w:themeFill="background1" w:themeFillShade="D9"/>
          </w:tcPr>
          <w:p w14:paraId="6DB41AA8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C1A55D3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16F9B57" w14:textId="5FCCBA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1A71945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2813C8B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2FC571E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5A703B3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345AFC9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3758FFC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:rsidRPr="007F6857" w14:paraId="3BB2A108" w14:textId="77777777" w:rsidTr="00A77867">
        <w:trPr>
          <w:trHeight w:val="686"/>
        </w:trPr>
        <w:tc>
          <w:tcPr>
            <w:tcW w:w="4928" w:type="dxa"/>
            <w:shd w:val="clear" w:color="auto" w:fill="D9D9D9" w:themeFill="background1" w:themeFillShade="D9"/>
          </w:tcPr>
          <w:p w14:paraId="0A2BCFF5" w14:textId="2B3DCCCE" w:rsidR="00DC2465" w:rsidRPr="00DA03D3" w:rsidRDefault="00DC2465" w:rsidP="00472773">
            <w:pPr>
              <w:rPr>
                <w:rFonts w:ascii="Arial" w:hAnsi="Arial" w:cs="Arial"/>
                <w:b/>
              </w:rPr>
            </w:pPr>
            <w:r w:rsidRPr="007F6857">
              <w:rPr>
                <w:rFonts w:ascii="Arial" w:hAnsi="Arial" w:cs="Arial"/>
                <w:b/>
              </w:rPr>
              <w:t xml:space="preserve">1. </w:t>
            </w:r>
            <w:r w:rsidR="00AB25A4" w:rsidRPr="007944FE">
              <w:rPr>
                <w:rFonts w:ascii="Arial" w:hAnsi="Arial" w:cs="Arial"/>
                <w:b/>
                <w:bCs/>
              </w:rPr>
              <w:t xml:space="preserve">Legal </w:t>
            </w:r>
            <w:r w:rsidR="007C4894">
              <w:rPr>
                <w:rFonts w:ascii="Arial" w:hAnsi="Arial" w:cs="Arial"/>
                <w:b/>
                <w:bCs/>
              </w:rPr>
              <w:t>r</w:t>
            </w:r>
            <w:r w:rsidR="00AB25A4" w:rsidRPr="007944FE">
              <w:rPr>
                <w:rFonts w:ascii="Arial" w:hAnsi="Arial" w:cs="Arial"/>
                <w:b/>
                <w:bCs/>
              </w:rPr>
              <w:t>equirement</w:t>
            </w:r>
          </w:p>
        </w:tc>
        <w:tc>
          <w:tcPr>
            <w:tcW w:w="929" w:type="dxa"/>
            <w:shd w:val="clear" w:color="auto" w:fill="D9D9D9" w:themeFill="background1" w:themeFillShade="D9"/>
          </w:tcPr>
          <w:p w14:paraId="4DD5A293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11A81B9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7CAC090" w14:textId="295B5D64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84A2203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F07B4CB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5AF9235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B88D983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C0D63C2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8B8FC45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:rsidRPr="007F6857" w14:paraId="5FB9122F" w14:textId="77777777" w:rsidTr="00A77867">
        <w:trPr>
          <w:trHeight w:val="1540"/>
        </w:trPr>
        <w:tc>
          <w:tcPr>
            <w:tcW w:w="4928" w:type="dxa"/>
          </w:tcPr>
          <w:p w14:paraId="4ED89210" w14:textId="00F8C4F9" w:rsidR="00DC2465" w:rsidRPr="00344F27" w:rsidRDefault="00D16ECD" w:rsidP="0023380B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lang w:val="en-CA" w:eastAsia="zh-CN"/>
              </w:rPr>
            </w:pPr>
            <w:r w:rsidRPr="00D16ECD">
              <w:rPr>
                <w:rFonts w:ascii="Arial" w:eastAsia="Times New Roman" w:hAnsi="Arial" w:cs="Arial"/>
                <w:lang w:val="en-CA" w:eastAsia="zh-CN"/>
              </w:rPr>
              <w:t xml:space="preserve">Identify parts in the Manitoba Workplace Safety and Health Act and Regulation and/or Canada Labour Code Part II /Canadian Occupational Health and Safety Regulations and the Highway Traffic Act, as applicable, pertaining to </w:t>
            </w:r>
            <w:proofErr w:type="spellStart"/>
            <w:r w:rsidRPr="00D16ECD">
              <w:rPr>
                <w:rFonts w:ascii="Arial" w:eastAsia="Times New Roman" w:hAnsi="Arial" w:cs="Arial"/>
                <w:lang w:val="en-CA" w:eastAsia="zh-CN"/>
              </w:rPr>
              <w:t>flagpersons</w:t>
            </w:r>
            <w:proofErr w:type="spellEnd"/>
            <w:r w:rsidRPr="00D16ECD">
              <w:rPr>
                <w:rFonts w:ascii="Arial" w:eastAsia="Times New Roman" w:hAnsi="Arial" w:cs="Arial"/>
                <w:lang w:val="en-CA" w:eastAsia="zh-CN"/>
              </w:rPr>
              <w:t>, including CSA Z96-15 (R2020) High-visibility safety apparel</w:t>
            </w:r>
          </w:p>
        </w:tc>
        <w:tc>
          <w:tcPr>
            <w:tcW w:w="929" w:type="dxa"/>
          </w:tcPr>
          <w:p w14:paraId="656847B4" w14:textId="157F1BCD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93AB59B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C93A0B3" w14:textId="60EF591E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688EAD6" w14:textId="48F22C3C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DA5FEA9" w14:textId="3E010A3A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427A163" w14:textId="1DDCE319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F6746E1" w14:textId="5A80E4F8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816FF81" w14:textId="52EFF46D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554C291" w14:textId="2753BFC0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:rsidRPr="007F6857" w14:paraId="4A266BA6" w14:textId="77777777" w:rsidTr="007C4894">
        <w:tc>
          <w:tcPr>
            <w:tcW w:w="4928" w:type="dxa"/>
          </w:tcPr>
          <w:p w14:paraId="59FB8949" w14:textId="223DB1BB" w:rsidR="00DC2465" w:rsidRPr="00D16ECD" w:rsidRDefault="00D16ECD" w:rsidP="0023380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D16ECD">
              <w:rPr>
                <w:rFonts w:ascii="Arial" w:hAnsi="Arial" w:cs="Arial"/>
              </w:rPr>
              <w:t xml:space="preserve">Explain the roles and responsibilities of the employer, supervisor, worker and contractor as they relate to </w:t>
            </w:r>
            <w:proofErr w:type="spellStart"/>
            <w:r w:rsidRPr="00D16ECD">
              <w:rPr>
                <w:rFonts w:ascii="Arial" w:hAnsi="Arial" w:cs="Arial"/>
              </w:rPr>
              <w:t>flagpersons</w:t>
            </w:r>
            <w:proofErr w:type="spellEnd"/>
          </w:p>
        </w:tc>
        <w:tc>
          <w:tcPr>
            <w:tcW w:w="929" w:type="dxa"/>
            <w:shd w:val="clear" w:color="auto" w:fill="FFFFFF" w:themeFill="background1"/>
          </w:tcPr>
          <w:p w14:paraId="21CEAB29" w14:textId="0122C05A" w:rsidR="00DC2465" w:rsidRPr="00AC1AFE" w:rsidRDefault="00DC2465" w:rsidP="0047277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30FEDCA" w14:textId="77777777" w:rsidR="00DC2465" w:rsidRPr="00AC1AFE" w:rsidRDefault="00DC2465" w:rsidP="0047277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088FE1E" w14:textId="3C55CFC1" w:rsidR="00DC2465" w:rsidRPr="00AC1AFE" w:rsidRDefault="00DC2465" w:rsidP="0047277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14:paraId="72897D8B" w14:textId="1CFA86C8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FA223A0" w14:textId="339CAF36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A3D7AC8" w14:textId="3D48F99C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39C1357" w14:textId="62504A8D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59EAB6C" w14:textId="4C152599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3233EA1" w14:textId="485A5253" w:rsidR="00DC2465" w:rsidRPr="007431A4" w:rsidRDefault="00DC2465" w:rsidP="004727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894" w:rsidRPr="007F6857" w14:paraId="4CC1CA99" w14:textId="77777777" w:rsidTr="00A77867">
        <w:tc>
          <w:tcPr>
            <w:tcW w:w="4928" w:type="dxa"/>
          </w:tcPr>
          <w:p w14:paraId="3EFC8BE2" w14:textId="5FDFB9F6" w:rsidR="00DC2465" w:rsidRPr="00E81026" w:rsidRDefault="00D16ECD" w:rsidP="0023380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D16ECD">
              <w:rPr>
                <w:rFonts w:ascii="Arial" w:hAnsi="Arial" w:cs="Arial"/>
              </w:rPr>
              <w:t xml:space="preserve">Describe the workers’ rights and how they relate to </w:t>
            </w:r>
            <w:proofErr w:type="spellStart"/>
            <w:r w:rsidRPr="00D16ECD">
              <w:rPr>
                <w:rFonts w:ascii="Arial" w:hAnsi="Arial" w:cs="Arial"/>
              </w:rPr>
              <w:t>flagperson</w:t>
            </w:r>
            <w:r w:rsidR="00E81026">
              <w:rPr>
                <w:rFonts w:ascii="Arial" w:hAnsi="Arial" w:cs="Arial"/>
              </w:rPr>
              <w:t>s</w:t>
            </w:r>
            <w:proofErr w:type="spellEnd"/>
          </w:p>
        </w:tc>
        <w:tc>
          <w:tcPr>
            <w:tcW w:w="929" w:type="dxa"/>
          </w:tcPr>
          <w:p w14:paraId="798F2900" w14:textId="7F909B96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B3B86BF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424E548" w14:textId="55222D95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67CAD70" w14:textId="6C89B4DD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8165098" w14:textId="36FB94D6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B1EA5D2" w14:textId="01EE889D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1CC3186" w14:textId="2B76A6EC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194990E" w14:textId="22BF99A9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CC06A7C" w14:textId="2D39F02C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53D" w:rsidRPr="007F6857" w14:paraId="76DC93F5" w14:textId="77777777" w:rsidTr="00A77867">
        <w:tc>
          <w:tcPr>
            <w:tcW w:w="4928" w:type="dxa"/>
          </w:tcPr>
          <w:p w14:paraId="29DBEDE7" w14:textId="3963D82D" w:rsidR="0010653D" w:rsidRPr="0010653D" w:rsidRDefault="0010653D" w:rsidP="0010653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0653D">
              <w:rPr>
                <w:rFonts w:ascii="Arial" w:hAnsi="Arial" w:cs="Arial"/>
              </w:rPr>
              <w:t xml:space="preserve">Understand the applicable requirements in the Manual of Temporary Traffic Control in Work Areas on City Streets referred to in City of Winnipeg Traffic By- Law 1573/77 and/or the Manitoba </w:t>
            </w:r>
            <w:proofErr w:type="spellStart"/>
            <w:r w:rsidRPr="0010653D">
              <w:rPr>
                <w:rFonts w:ascii="Arial" w:hAnsi="Arial" w:cs="Arial"/>
              </w:rPr>
              <w:t>Flagperson</w:t>
            </w:r>
            <w:proofErr w:type="spellEnd"/>
            <w:r w:rsidRPr="0010653D">
              <w:rPr>
                <w:rFonts w:ascii="Arial" w:hAnsi="Arial" w:cs="Arial"/>
              </w:rPr>
              <w:t xml:space="preserve"> Training </w:t>
            </w:r>
            <w:r w:rsidRPr="0010653D">
              <w:rPr>
                <w:rFonts w:ascii="Arial" w:hAnsi="Arial" w:cs="Arial"/>
              </w:rPr>
              <w:lastRenderedPageBreak/>
              <w:t>Manual issued by Manitoba Infrastructure and Transportation</w:t>
            </w:r>
          </w:p>
        </w:tc>
        <w:tc>
          <w:tcPr>
            <w:tcW w:w="929" w:type="dxa"/>
          </w:tcPr>
          <w:p w14:paraId="7542921A" w14:textId="77777777" w:rsidR="0010653D" w:rsidRPr="007F6857" w:rsidRDefault="0010653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5EBF1D3" w14:textId="77777777" w:rsidR="0010653D" w:rsidRPr="007F6857" w:rsidRDefault="0010653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7A8E13B" w14:textId="77777777" w:rsidR="0010653D" w:rsidRPr="007F6857" w:rsidRDefault="0010653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4D5430A" w14:textId="77777777" w:rsidR="0010653D" w:rsidRPr="007F6857" w:rsidRDefault="0010653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479AFB9" w14:textId="77777777" w:rsidR="0010653D" w:rsidRPr="007F6857" w:rsidRDefault="0010653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B5724ED" w14:textId="77777777" w:rsidR="0010653D" w:rsidRPr="007F6857" w:rsidRDefault="0010653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9304DF9" w14:textId="77777777" w:rsidR="0010653D" w:rsidRPr="007F6857" w:rsidRDefault="0010653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2C13F0" w14:textId="77777777" w:rsidR="0010653D" w:rsidRPr="007F6857" w:rsidRDefault="0010653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F05A6CB" w14:textId="77777777" w:rsidR="0010653D" w:rsidRPr="007F6857" w:rsidRDefault="0010653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E1" w:rsidRPr="007F6857" w14:paraId="7ADAE249" w14:textId="77777777" w:rsidTr="00C327CD">
        <w:tc>
          <w:tcPr>
            <w:tcW w:w="4928" w:type="dxa"/>
            <w:shd w:val="clear" w:color="auto" w:fill="D9D9D9" w:themeFill="background1" w:themeFillShade="D9"/>
          </w:tcPr>
          <w:p w14:paraId="2F9AAE89" w14:textId="03DCB637" w:rsidR="005C60E1" w:rsidRPr="00E81026" w:rsidRDefault="005C60E1" w:rsidP="005C60E1">
            <w:pPr>
              <w:rPr>
                <w:rFonts w:ascii="Arial" w:hAnsi="Arial" w:cs="Arial"/>
                <w:b/>
              </w:rPr>
            </w:pPr>
            <w:r w:rsidRPr="00E81026">
              <w:rPr>
                <w:rFonts w:ascii="Arial" w:hAnsi="Arial" w:cs="Arial"/>
                <w:b/>
              </w:rPr>
              <w:t xml:space="preserve">2. </w:t>
            </w:r>
            <w:proofErr w:type="spellStart"/>
            <w:r w:rsidRPr="00E81026">
              <w:rPr>
                <w:rFonts w:ascii="Arial" w:hAnsi="Arial" w:cs="Arial"/>
                <w:b/>
              </w:rPr>
              <w:t>Flagpersons</w:t>
            </w:r>
            <w:proofErr w:type="spellEnd"/>
            <w:r w:rsidRPr="00E8102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929" w:type="dxa"/>
            <w:shd w:val="clear" w:color="auto" w:fill="D9D9D9" w:themeFill="background1" w:themeFillShade="D9"/>
          </w:tcPr>
          <w:p w14:paraId="5C2691B0" w14:textId="77777777" w:rsidR="005C60E1" w:rsidRPr="00E81026" w:rsidRDefault="005C60E1" w:rsidP="00472773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EAFF78F" w14:textId="77777777" w:rsidR="005C60E1" w:rsidRPr="00E81026" w:rsidRDefault="005C60E1" w:rsidP="00472773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FB914FF" w14:textId="77777777" w:rsidR="005C60E1" w:rsidRPr="00E81026" w:rsidRDefault="005C60E1" w:rsidP="00472773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A6751A2" w14:textId="77777777" w:rsidR="005C60E1" w:rsidRPr="00E81026" w:rsidRDefault="005C60E1" w:rsidP="00472773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8B362E8" w14:textId="77777777" w:rsidR="005C60E1" w:rsidRPr="00E81026" w:rsidRDefault="005C60E1" w:rsidP="00472773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E63AD1" w14:textId="77777777" w:rsidR="005C60E1" w:rsidRPr="00E81026" w:rsidRDefault="005C60E1" w:rsidP="00472773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F6B4A48" w14:textId="77777777" w:rsidR="005C60E1" w:rsidRPr="00E81026" w:rsidRDefault="005C60E1" w:rsidP="00472773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20D6446" w14:textId="77777777" w:rsidR="005C60E1" w:rsidRPr="00E81026" w:rsidRDefault="005C60E1" w:rsidP="00472773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6CCD382" w14:textId="77777777" w:rsidR="005C60E1" w:rsidRPr="00E81026" w:rsidRDefault="005C60E1" w:rsidP="00472773">
            <w:pPr>
              <w:rPr>
                <w:rFonts w:ascii="Arial" w:hAnsi="Arial" w:cs="Arial"/>
                <w:b/>
              </w:rPr>
            </w:pPr>
          </w:p>
        </w:tc>
      </w:tr>
      <w:tr w:rsidR="007C4894" w:rsidRPr="007F6857" w14:paraId="4AAC56C8" w14:textId="77777777" w:rsidTr="00A77867">
        <w:tc>
          <w:tcPr>
            <w:tcW w:w="4928" w:type="dxa"/>
          </w:tcPr>
          <w:p w14:paraId="7FB06B2E" w14:textId="42513DFA" w:rsidR="00DC2465" w:rsidRPr="005C60E1" w:rsidRDefault="00D16ECD" w:rsidP="0023380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5C60E1">
              <w:rPr>
                <w:rFonts w:ascii="Arial" w:hAnsi="Arial" w:cs="Arial"/>
              </w:rPr>
              <w:t xml:space="preserve">An overview of the role, duties and qualifications of </w:t>
            </w:r>
            <w:proofErr w:type="spellStart"/>
            <w:r w:rsidRPr="005C60E1">
              <w:rPr>
                <w:rFonts w:ascii="Arial" w:hAnsi="Arial" w:cs="Arial"/>
              </w:rPr>
              <w:t>flagpersons</w:t>
            </w:r>
            <w:proofErr w:type="spellEnd"/>
            <w:r w:rsidRPr="005C60E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29" w:type="dxa"/>
          </w:tcPr>
          <w:p w14:paraId="2E0CC470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A6B5FEB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AD8D8ED" w14:textId="55AD0A2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C06C694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AFCE460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2D1EAB9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A26AFB8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9301111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40B9052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6ECD" w:rsidRPr="007F6857" w14:paraId="59F2A798" w14:textId="77777777" w:rsidTr="00A77867">
        <w:tc>
          <w:tcPr>
            <w:tcW w:w="4928" w:type="dxa"/>
          </w:tcPr>
          <w:p w14:paraId="74360E72" w14:textId="01E67EC3" w:rsidR="00D16ECD" w:rsidRPr="005C60E1" w:rsidRDefault="00D16ECD" w:rsidP="0023380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5C60E1">
              <w:rPr>
                <w:rFonts w:ascii="Arial" w:hAnsi="Arial" w:cs="Arial"/>
              </w:rPr>
              <w:t xml:space="preserve">Describe the role of a </w:t>
            </w:r>
            <w:proofErr w:type="spellStart"/>
            <w:r w:rsidRPr="005C60E1">
              <w:rPr>
                <w:rFonts w:ascii="Arial" w:hAnsi="Arial" w:cs="Arial"/>
              </w:rPr>
              <w:t>flagperson</w:t>
            </w:r>
            <w:proofErr w:type="spellEnd"/>
            <w:r w:rsidRPr="005C60E1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929" w:type="dxa"/>
          </w:tcPr>
          <w:p w14:paraId="58D52ACA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4D77F7F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A42E521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35D1374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4C03BA2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DBC7E4F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34668FA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F361536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8D8A303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6ECD" w:rsidRPr="007F6857" w14:paraId="66151A39" w14:textId="77777777" w:rsidTr="00A77867">
        <w:tc>
          <w:tcPr>
            <w:tcW w:w="4928" w:type="dxa"/>
          </w:tcPr>
          <w:p w14:paraId="475EE288" w14:textId="6801C11F" w:rsidR="00D16ECD" w:rsidRPr="005C60E1" w:rsidRDefault="00D16ECD" w:rsidP="0023380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5C60E1">
              <w:rPr>
                <w:rFonts w:ascii="Arial" w:hAnsi="Arial" w:cs="Arial"/>
              </w:rPr>
              <w:t xml:space="preserve">Explain the duties of a </w:t>
            </w:r>
            <w:proofErr w:type="spellStart"/>
            <w:r w:rsidRPr="005C60E1">
              <w:rPr>
                <w:rFonts w:ascii="Arial" w:hAnsi="Arial" w:cs="Arial"/>
              </w:rPr>
              <w:t>flagperson</w:t>
            </w:r>
            <w:proofErr w:type="spellEnd"/>
          </w:p>
        </w:tc>
        <w:tc>
          <w:tcPr>
            <w:tcW w:w="929" w:type="dxa"/>
          </w:tcPr>
          <w:p w14:paraId="1E255D1D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A71F5FB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66CDC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8BB031F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97395E1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2499581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BF95B9D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83C8980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73C9E5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6ECD" w:rsidRPr="007F6857" w14:paraId="5B153B01" w14:textId="77777777" w:rsidTr="00A77867">
        <w:tc>
          <w:tcPr>
            <w:tcW w:w="4928" w:type="dxa"/>
          </w:tcPr>
          <w:p w14:paraId="43310E0A" w14:textId="503DCE60" w:rsidR="00D16ECD" w:rsidRPr="005C60E1" w:rsidRDefault="00D16ECD" w:rsidP="0023380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5C60E1">
              <w:rPr>
                <w:rFonts w:ascii="Arial" w:hAnsi="Arial" w:cs="Arial"/>
              </w:rPr>
              <w:t xml:space="preserve">Describe the basic qualifications of a </w:t>
            </w:r>
            <w:proofErr w:type="spellStart"/>
            <w:r w:rsidRPr="005C60E1">
              <w:rPr>
                <w:rFonts w:ascii="Arial" w:hAnsi="Arial" w:cs="Arial"/>
              </w:rPr>
              <w:t>flagperson</w:t>
            </w:r>
            <w:proofErr w:type="spellEnd"/>
          </w:p>
        </w:tc>
        <w:tc>
          <w:tcPr>
            <w:tcW w:w="929" w:type="dxa"/>
          </w:tcPr>
          <w:p w14:paraId="4BF46DAC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B2049BB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0B97A81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69D6C2D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04BAE7F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2722829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07B8790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0C4A8C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894AF48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6ECD" w:rsidRPr="007F6857" w14:paraId="34572ED7" w14:textId="77777777" w:rsidTr="00A77867">
        <w:tc>
          <w:tcPr>
            <w:tcW w:w="4928" w:type="dxa"/>
          </w:tcPr>
          <w:p w14:paraId="091B06BF" w14:textId="3ADED620" w:rsidR="00D16ECD" w:rsidRPr="005C60E1" w:rsidRDefault="00D16ECD" w:rsidP="0023380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5C60E1">
              <w:rPr>
                <w:rFonts w:ascii="Arial" w:hAnsi="Arial" w:cs="Arial"/>
              </w:rPr>
              <w:t xml:space="preserve">Understand the importance of having good public relations as a </w:t>
            </w:r>
            <w:proofErr w:type="spellStart"/>
            <w:r w:rsidRPr="005C60E1">
              <w:rPr>
                <w:rFonts w:ascii="Arial" w:hAnsi="Arial" w:cs="Arial"/>
              </w:rPr>
              <w:t>flagperson</w:t>
            </w:r>
            <w:proofErr w:type="spellEnd"/>
          </w:p>
        </w:tc>
        <w:tc>
          <w:tcPr>
            <w:tcW w:w="929" w:type="dxa"/>
          </w:tcPr>
          <w:p w14:paraId="6CDE8A87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0753F46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D093F5E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6D0B1F3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F475E9E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00594BC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127D91F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0C15885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46DD37C" w14:textId="77777777" w:rsidR="00D16ECD" w:rsidRPr="007F6857" w:rsidRDefault="00D16ECD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:rsidRPr="007F6857" w14:paraId="02C39E0C" w14:textId="77777777" w:rsidTr="00A77867">
        <w:trPr>
          <w:trHeight w:val="747"/>
        </w:trPr>
        <w:tc>
          <w:tcPr>
            <w:tcW w:w="4928" w:type="dxa"/>
            <w:shd w:val="clear" w:color="auto" w:fill="D9D9D9" w:themeFill="background1" w:themeFillShade="D9"/>
          </w:tcPr>
          <w:p w14:paraId="41862839" w14:textId="32E47F27" w:rsidR="00DC2465" w:rsidRPr="00DA03D3" w:rsidRDefault="005C60E1" w:rsidP="008750A7">
            <w:pPr>
              <w:ind w:left="270" w:hanging="270"/>
              <w:rPr>
                <w:rFonts w:ascii="Arial" w:hAnsi="Arial" w:cs="Arial"/>
                <w:b/>
              </w:rPr>
            </w:pPr>
            <w:bookmarkStart w:id="0" w:name="_Hlk210740271"/>
            <w:r>
              <w:rPr>
                <w:rFonts w:ascii="Arial" w:eastAsia="Times New Roman" w:hAnsi="Arial" w:cs="Arial"/>
                <w:b/>
                <w:bCs/>
                <w:lang w:val="en-CA" w:eastAsia="zh-CN"/>
              </w:rPr>
              <w:t xml:space="preserve">3. </w:t>
            </w:r>
            <w:r w:rsidR="0033546C" w:rsidRPr="002E3E29">
              <w:rPr>
                <w:rFonts w:ascii="Arial" w:eastAsia="Times New Roman" w:hAnsi="Arial" w:cs="Arial"/>
                <w:b/>
                <w:bCs/>
                <w:lang w:val="en-CA" w:eastAsia="zh-CN"/>
              </w:rPr>
              <w:t>Hazard Identification, risk assessment and control</w:t>
            </w:r>
          </w:p>
        </w:tc>
        <w:tc>
          <w:tcPr>
            <w:tcW w:w="929" w:type="dxa"/>
            <w:shd w:val="clear" w:color="auto" w:fill="D9D9D9" w:themeFill="background1" w:themeFillShade="D9"/>
          </w:tcPr>
          <w:p w14:paraId="52C1E7F9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37D3512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3ED306B" w14:textId="4749C0FB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D676776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2F91DF8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9FF6F90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767B130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0058262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E67E4DC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7C4894" w:rsidRPr="007F6857" w14:paraId="4425F094" w14:textId="77777777" w:rsidTr="00A77867">
        <w:tc>
          <w:tcPr>
            <w:tcW w:w="4928" w:type="dxa"/>
          </w:tcPr>
          <w:p w14:paraId="2592E8D6" w14:textId="022BF5DB" w:rsidR="00DC2465" w:rsidRPr="005C60E1" w:rsidRDefault="00FE0D3C" w:rsidP="0023380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5C60E1">
              <w:rPr>
                <w:rFonts w:ascii="Arial" w:hAnsi="Arial" w:cs="Arial"/>
              </w:rPr>
              <w:t>An overview of the urban and</w:t>
            </w:r>
            <w:r w:rsidR="00F525C0">
              <w:rPr>
                <w:rFonts w:ascii="Arial" w:hAnsi="Arial" w:cs="Arial"/>
              </w:rPr>
              <w:t>/or</w:t>
            </w:r>
            <w:r w:rsidRPr="005C60E1">
              <w:rPr>
                <w:rFonts w:ascii="Arial" w:hAnsi="Arial" w:cs="Arial"/>
              </w:rPr>
              <w:t xml:space="preserve"> rural hazards associated with flagging, including but not limited to physical, chemical, biological, musculoskeletal, psychosocial and environmental hazards</w:t>
            </w:r>
          </w:p>
        </w:tc>
        <w:tc>
          <w:tcPr>
            <w:tcW w:w="929" w:type="dxa"/>
          </w:tcPr>
          <w:p w14:paraId="0FFB0F3F" w14:textId="3258C20B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D176D6D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4A287" w14:textId="2569F63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45BE930" w14:textId="108D751D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50DAF9A" w14:textId="0067289B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91686A1" w14:textId="2430D4F9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037A69A" w14:textId="735BCF69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1FF532B" w14:textId="4BF439D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B263758" w14:textId="69ADCF3D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:rsidRPr="007F6857" w14:paraId="7FE24865" w14:textId="77777777" w:rsidTr="00A77867">
        <w:tc>
          <w:tcPr>
            <w:tcW w:w="4928" w:type="dxa"/>
          </w:tcPr>
          <w:p w14:paraId="7E8B44CA" w14:textId="40E37B84" w:rsidR="00DC2465" w:rsidRPr="005C60E1" w:rsidRDefault="00FE0D3C" w:rsidP="0023380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5C60E1">
              <w:rPr>
                <w:rFonts w:ascii="Arial" w:hAnsi="Arial" w:cs="Arial"/>
              </w:rPr>
              <w:lastRenderedPageBreak/>
              <w:t>A description of prohibited personal electronic devices including the hazards associated with use</w:t>
            </w:r>
          </w:p>
        </w:tc>
        <w:tc>
          <w:tcPr>
            <w:tcW w:w="929" w:type="dxa"/>
          </w:tcPr>
          <w:p w14:paraId="3FDAF038" w14:textId="1D594F31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21BC528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D3E717B" w14:textId="36CDD972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944D0E" w14:textId="23E4DA00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75CF5F8" w14:textId="0B179CBE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454E384" w14:textId="1AD57C8B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7A9102D" w14:textId="12D1EF49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BDE644A" w14:textId="616C4CFA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DBA51D5" w14:textId="1218EDED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:rsidRPr="007F6857" w14:paraId="5CB31B8E" w14:textId="77777777" w:rsidTr="00A77867">
        <w:trPr>
          <w:trHeight w:val="70"/>
        </w:trPr>
        <w:tc>
          <w:tcPr>
            <w:tcW w:w="4928" w:type="dxa"/>
          </w:tcPr>
          <w:p w14:paraId="758B8F8F" w14:textId="1F2F5F8A" w:rsidR="00DC2465" w:rsidRPr="005C60E1" w:rsidRDefault="00FE0D3C" w:rsidP="0023380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5C60E1">
              <w:rPr>
                <w:rFonts w:ascii="Arial" w:hAnsi="Arial" w:cs="Arial"/>
              </w:rPr>
              <w:t>An overview of the process for conducting a job hazard analysis and risk assessment, including the factors to be considered for prioritizing hazards</w:t>
            </w:r>
          </w:p>
        </w:tc>
        <w:tc>
          <w:tcPr>
            <w:tcW w:w="929" w:type="dxa"/>
          </w:tcPr>
          <w:p w14:paraId="060F4C2D" w14:textId="6E50DBA9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A519798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3EA0B21" w14:textId="4E6741BC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4B9ADFC" w14:textId="4367C0C0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2544A7B" w14:textId="07BEF272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6BA116B" w14:textId="35332FD6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B3B33AE" w14:textId="76339DA1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93A4CB6" w14:textId="55D56294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C9DCC4A" w14:textId="063FBA29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:rsidRPr="007F6857" w14:paraId="1C0E2D75" w14:textId="77777777" w:rsidTr="00A77867">
        <w:trPr>
          <w:trHeight w:val="1366"/>
        </w:trPr>
        <w:tc>
          <w:tcPr>
            <w:tcW w:w="4928" w:type="dxa"/>
          </w:tcPr>
          <w:p w14:paraId="50401562" w14:textId="41EE9D9A" w:rsidR="00DC2465" w:rsidRPr="005C60E1" w:rsidRDefault="00FE0D3C" w:rsidP="0023380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5C60E1">
              <w:rPr>
                <w:rFonts w:ascii="Arial" w:hAnsi="Arial" w:cs="Arial"/>
              </w:rPr>
              <w:t>An overview of the hierarchy of controls and the different types of control measures to eliminate or reduce the risk associated with flagging</w:t>
            </w:r>
          </w:p>
        </w:tc>
        <w:tc>
          <w:tcPr>
            <w:tcW w:w="929" w:type="dxa"/>
          </w:tcPr>
          <w:p w14:paraId="45812EDD" w14:textId="09A9827E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FC732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7EF9B19" w14:textId="57319B4D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E1DB426" w14:textId="51061398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494D3C6" w14:textId="26882BD3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C8D0EB8" w14:textId="099EA763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A7AA719" w14:textId="152A0F6E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E694678" w14:textId="59B879EB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7C14203" w14:textId="2F07CFB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:rsidRPr="007F6857" w14:paraId="2C8A3967" w14:textId="77777777" w:rsidTr="00A77867">
        <w:trPr>
          <w:trHeight w:val="979"/>
        </w:trPr>
        <w:tc>
          <w:tcPr>
            <w:tcW w:w="4928" w:type="dxa"/>
          </w:tcPr>
          <w:p w14:paraId="18774047" w14:textId="11A45196" w:rsidR="00DC2465" w:rsidRPr="005C60E1" w:rsidRDefault="00CD2012" w:rsidP="0023380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5C60E1">
              <w:rPr>
                <w:rFonts w:ascii="Arial" w:hAnsi="Arial" w:cs="Arial"/>
              </w:rPr>
              <w:t>Identify the urban and</w:t>
            </w:r>
            <w:r w:rsidR="00F525C0">
              <w:rPr>
                <w:rFonts w:ascii="Arial" w:hAnsi="Arial" w:cs="Arial"/>
              </w:rPr>
              <w:t>/or</w:t>
            </w:r>
            <w:r w:rsidRPr="005C60E1">
              <w:rPr>
                <w:rFonts w:ascii="Arial" w:hAnsi="Arial" w:cs="Arial"/>
              </w:rPr>
              <w:t xml:space="preserve"> rural hazards associated with flagging, including but not limited to the impacts on heat, cold, sun, hours of darkness, etc.</w:t>
            </w:r>
          </w:p>
        </w:tc>
        <w:tc>
          <w:tcPr>
            <w:tcW w:w="929" w:type="dxa"/>
          </w:tcPr>
          <w:p w14:paraId="31E9AB93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6BC0473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C6800B0" w14:textId="4F29840F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CEF5B6B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592FEE6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3498E1A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7DD5F67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2A1B1BC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02C3F6E" w14:textId="77777777" w:rsidR="00DC2465" w:rsidRPr="007F6857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:rsidRPr="007F6857" w14:paraId="149883AB" w14:textId="77777777" w:rsidTr="00A77867">
        <w:trPr>
          <w:trHeight w:val="70"/>
        </w:trPr>
        <w:tc>
          <w:tcPr>
            <w:tcW w:w="4928" w:type="dxa"/>
          </w:tcPr>
          <w:p w14:paraId="7C6AA817" w14:textId="53355F12" w:rsidR="00BB48B0" w:rsidRPr="005C60E1" w:rsidRDefault="00CD2012" w:rsidP="0023380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5C60E1">
              <w:rPr>
                <w:rFonts w:ascii="Arial" w:hAnsi="Arial" w:cs="Arial"/>
              </w:rPr>
              <w:t xml:space="preserve">Identify electronic devices that a </w:t>
            </w:r>
            <w:proofErr w:type="spellStart"/>
            <w:r w:rsidRPr="005C60E1">
              <w:rPr>
                <w:rFonts w:ascii="Arial" w:hAnsi="Arial" w:cs="Arial"/>
              </w:rPr>
              <w:t>flagperson</w:t>
            </w:r>
            <w:proofErr w:type="spellEnd"/>
            <w:r w:rsidRPr="005C60E1">
              <w:rPr>
                <w:rFonts w:ascii="Arial" w:hAnsi="Arial" w:cs="Arial"/>
              </w:rPr>
              <w:t xml:space="preserve"> is prohibited to use, including the hazards with use</w:t>
            </w:r>
          </w:p>
        </w:tc>
        <w:tc>
          <w:tcPr>
            <w:tcW w:w="929" w:type="dxa"/>
          </w:tcPr>
          <w:p w14:paraId="22BF7889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67FF51D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5EB2F1B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AE2EA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7602F7B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00A60EB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934EC0A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01F37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2CA43D1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:rsidRPr="007F6857" w14:paraId="607BFE07" w14:textId="77777777" w:rsidTr="00A77867">
        <w:trPr>
          <w:trHeight w:val="70"/>
        </w:trPr>
        <w:tc>
          <w:tcPr>
            <w:tcW w:w="4928" w:type="dxa"/>
          </w:tcPr>
          <w:p w14:paraId="3B78A4B9" w14:textId="5FA481DB" w:rsidR="00BB48B0" w:rsidRPr="005C60E1" w:rsidRDefault="00CD2012" w:rsidP="0023380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5C60E1">
              <w:rPr>
                <w:rFonts w:ascii="Arial" w:hAnsi="Arial" w:cs="Arial"/>
              </w:rPr>
              <w:t>Describe the process for conducting a job hazard analysis and risk assessment</w:t>
            </w:r>
          </w:p>
        </w:tc>
        <w:tc>
          <w:tcPr>
            <w:tcW w:w="929" w:type="dxa"/>
          </w:tcPr>
          <w:p w14:paraId="1E542EB1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FFBD8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4BD4225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B9F5384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A53D321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CD79393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545282C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922FB8C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E19025A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:rsidRPr="007F6857" w14:paraId="5DD17683" w14:textId="77777777" w:rsidTr="00A77867">
        <w:trPr>
          <w:trHeight w:val="70"/>
        </w:trPr>
        <w:tc>
          <w:tcPr>
            <w:tcW w:w="4928" w:type="dxa"/>
          </w:tcPr>
          <w:p w14:paraId="1C963CD1" w14:textId="1B4EE584" w:rsidR="00BB48B0" w:rsidRPr="005C60E1" w:rsidRDefault="00CD2012" w:rsidP="0023380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5C60E1">
              <w:rPr>
                <w:rFonts w:ascii="Arial" w:hAnsi="Arial" w:cs="Arial"/>
              </w:rPr>
              <w:t>Explain the different types of control measures</w:t>
            </w:r>
          </w:p>
        </w:tc>
        <w:tc>
          <w:tcPr>
            <w:tcW w:w="929" w:type="dxa"/>
          </w:tcPr>
          <w:p w14:paraId="4AA7DA05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463BF38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1AB932C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E39D1EE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B37743A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972839A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92F7D10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DDDD203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1CE9907" w14:textId="77777777" w:rsidR="00BB48B0" w:rsidRPr="007F6857" w:rsidRDefault="00BB48B0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14:paraId="50617485" w14:textId="77777777" w:rsidTr="00A77867">
        <w:trPr>
          <w:trHeight w:val="752"/>
        </w:trPr>
        <w:tc>
          <w:tcPr>
            <w:tcW w:w="4928" w:type="dxa"/>
            <w:shd w:val="clear" w:color="auto" w:fill="D9D9D9" w:themeFill="background1" w:themeFillShade="D9"/>
          </w:tcPr>
          <w:p w14:paraId="44607EB8" w14:textId="021889F5" w:rsidR="00DC2465" w:rsidRPr="00DA03D3" w:rsidRDefault="005C60E1" w:rsidP="00BB48B0">
            <w:pPr>
              <w:rPr>
                <w:rFonts w:ascii="Arial" w:hAnsi="Arial" w:cs="Arial"/>
                <w:b/>
              </w:rPr>
            </w:pPr>
            <w:r w:rsidRPr="009A079A">
              <w:rPr>
                <w:rFonts w:ascii="Arial" w:hAnsi="Arial" w:cs="Arial"/>
                <w:b/>
              </w:rPr>
              <w:lastRenderedPageBreak/>
              <w:t xml:space="preserve">4. </w:t>
            </w:r>
            <w:r w:rsidR="00CD2012" w:rsidRPr="009A079A">
              <w:rPr>
                <w:rFonts w:ascii="Arial" w:hAnsi="Arial" w:cs="Arial"/>
                <w:b/>
              </w:rPr>
              <w:t>Personal protective equipment</w:t>
            </w:r>
          </w:p>
        </w:tc>
        <w:tc>
          <w:tcPr>
            <w:tcW w:w="929" w:type="dxa"/>
            <w:shd w:val="clear" w:color="auto" w:fill="D9D9D9" w:themeFill="background1" w:themeFillShade="D9"/>
          </w:tcPr>
          <w:p w14:paraId="44EA2A84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D0BCEE0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66DE357" w14:textId="760370D0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0B77532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917CAEB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0D06559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5CCE837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0F55A81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F9DB625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</w:tr>
      <w:tr w:rsidR="007C4894" w14:paraId="69E045F1" w14:textId="77777777" w:rsidTr="00A77867">
        <w:tc>
          <w:tcPr>
            <w:tcW w:w="4928" w:type="dxa"/>
          </w:tcPr>
          <w:p w14:paraId="301C8AE1" w14:textId="4B4E2547" w:rsidR="00DC2465" w:rsidRPr="00FE31C3" w:rsidRDefault="00C26DA1" w:rsidP="0023380B">
            <w:pPr>
              <w:pStyle w:val="ListParagraph"/>
              <w:numPr>
                <w:ilvl w:val="0"/>
                <w:numId w:val="8"/>
              </w:numPr>
              <w:rPr>
                <w:rFonts w:ascii="Arial" w:eastAsia="SymbolMT" w:hAnsi="Arial" w:cs="Arial"/>
                <w:lang w:val="en-CA"/>
              </w:rPr>
            </w:pPr>
            <w:r w:rsidRPr="00FE31C3">
              <w:rPr>
                <w:rFonts w:ascii="Arial" w:eastAsia="SymbolMT" w:hAnsi="Arial" w:cs="Arial"/>
                <w:lang w:val="en-CA"/>
              </w:rPr>
              <w:t xml:space="preserve">An overview of personal protective equipment and apparel that is required to be used and worn by the </w:t>
            </w:r>
            <w:proofErr w:type="spellStart"/>
            <w:r w:rsidRPr="00FE31C3">
              <w:rPr>
                <w:rFonts w:ascii="Arial" w:eastAsia="SymbolMT" w:hAnsi="Arial" w:cs="Arial"/>
                <w:lang w:val="en-CA"/>
              </w:rPr>
              <w:t>flagperson</w:t>
            </w:r>
            <w:proofErr w:type="spellEnd"/>
            <w:r w:rsidRPr="00FE31C3">
              <w:rPr>
                <w:rFonts w:ascii="Arial" w:eastAsia="SymbolMT" w:hAnsi="Arial" w:cs="Arial"/>
                <w:lang w:val="en-CA"/>
              </w:rPr>
              <w:t>, including traffic control devices and other additional items for certain circumstances</w:t>
            </w:r>
          </w:p>
        </w:tc>
        <w:tc>
          <w:tcPr>
            <w:tcW w:w="929" w:type="dxa"/>
          </w:tcPr>
          <w:p w14:paraId="5208B17B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4709C7E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28D8A0F" w14:textId="14A90D51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AF63B23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34797D0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C97E831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AB393A3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633CD87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C606A72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14:paraId="531643BA" w14:textId="77777777" w:rsidTr="00A77867">
        <w:tc>
          <w:tcPr>
            <w:tcW w:w="4928" w:type="dxa"/>
          </w:tcPr>
          <w:p w14:paraId="34124D35" w14:textId="75DCC868" w:rsidR="00DC2465" w:rsidRPr="005C60E1" w:rsidRDefault="00C26DA1" w:rsidP="0023380B">
            <w:pPr>
              <w:pStyle w:val="ListParagraph"/>
              <w:numPr>
                <w:ilvl w:val="0"/>
                <w:numId w:val="8"/>
              </w:numPr>
              <w:rPr>
                <w:rFonts w:ascii="Arial" w:eastAsia="SymbolMT" w:hAnsi="Arial" w:cs="Arial"/>
                <w:lang w:val="en-CA"/>
              </w:rPr>
            </w:pPr>
            <w:r w:rsidRPr="005C60E1">
              <w:rPr>
                <w:rFonts w:ascii="Arial" w:eastAsia="SymbolMT" w:hAnsi="Arial" w:cs="Arial"/>
                <w:lang w:val="en-CA"/>
              </w:rPr>
              <w:t xml:space="preserve">State the required personal protective equipment and apparel worn by the </w:t>
            </w:r>
            <w:proofErr w:type="spellStart"/>
            <w:r w:rsidRPr="005C60E1">
              <w:rPr>
                <w:rFonts w:ascii="Arial" w:eastAsia="SymbolMT" w:hAnsi="Arial" w:cs="Arial"/>
                <w:lang w:val="en-CA"/>
              </w:rPr>
              <w:t>flagperson</w:t>
            </w:r>
            <w:proofErr w:type="spellEnd"/>
            <w:r w:rsidRPr="005C60E1">
              <w:rPr>
                <w:rFonts w:ascii="Arial" w:eastAsia="SymbolMT" w:hAnsi="Arial" w:cs="Arial"/>
                <w:lang w:val="en-CA"/>
              </w:rPr>
              <w:t xml:space="preserve"> and the importance of each</w:t>
            </w:r>
          </w:p>
        </w:tc>
        <w:tc>
          <w:tcPr>
            <w:tcW w:w="929" w:type="dxa"/>
          </w:tcPr>
          <w:p w14:paraId="3D28B781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B0191E0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E14B41E" w14:textId="5F304CDD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B4EBE16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6DF2E00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AF4B84C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94F3704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EFE7495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2CB7A0F" w14:textId="77777777" w:rsidR="00DC2465" w:rsidRPr="00D15C38" w:rsidRDefault="00DC2465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14:paraId="616AAC5B" w14:textId="77777777" w:rsidTr="00A77867">
        <w:tc>
          <w:tcPr>
            <w:tcW w:w="4928" w:type="dxa"/>
          </w:tcPr>
          <w:p w14:paraId="42547025" w14:textId="026D5624" w:rsidR="00FB638B" w:rsidRPr="005C60E1" w:rsidRDefault="00C26DA1" w:rsidP="0023380B">
            <w:pPr>
              <w:pStyle w:val="ListParagraph"/>
              <w:numPr>
                <w:ilvl w:val="0"/>
                <w:numId w:val="8"/>
              </w:numPr>
              <w:rPr>
                <w:rFonts w:ascii="Arial" w:eastAsia="SymbolMT" w:hAnsi="Arial" w:cs="Arial"/>
                <w:lang w:val="en-CA"/>
              </w:rPr>
            </w:pPr>
            <w:r w:rsidRPr="005C60E1">
              <w:rPr>
                <w:rFonts w:ascii="Arial" w:eastAsia="SymbolMT" w:hAnsi="Arial" w:cs="Arial"/>
                <w:lang w:val="en-CA"/>
              </w:rPr>
              <w:t>Describe the different kinds of traffic control devices</w:t>
            </w:r>
          </w:p>
        </w:tc>
        <w:tc>
          <w:tcPr>
            <w:tcW w:w="929" w:type="dxa"/>
          </w:tcPr>
          <w:p w14:paraId="3C5F1535" w14:textId="77777777" w:rsidR="00FB638B" w:rsidRPr="00D15C38" w:rsidRDefault="00FB638B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6BD5CF6" w14:textId="77777777" w:rsidR="00FB638B" w:rsidRPr="00D15C38" w:rsidRDefault="00FB638B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9A40084" w14:textId="77777777" w:rsidR="00FB638B" w:rsidRPr="00D15C38" w:rsidRDefault="00FB638B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3B495CE" w14:textId="77777777" w:rsidR="00FB638B" w:rsidRPr="00D15C38" w:rsidRDefault="00FB638B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1E3CF1C" w14:textId="77777777" w:rsidR="00FB638B" w:rsidRPr="00D15C38" w:rsidRDefault="00FB638B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B8D45C2" w14:textId="77777777" w:rsidR="00FB638B" w:rsidRPr="00D15C38" w:rsidRDefault="00FB638B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5B9DC1F" w14:textId="77777777" w:rsidR="00FB638B" w:rsidRPr="00D15C38" w:rsidRDefault="00FB638B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63E7765" w14:textId="77777777" w:rsidR="00FB638B" w:rsidRPr="00D15C38" w:rsidRDefault="00FB638B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7700E9" w14:textId="77777777" w:rsidR="00FB638B" w:rsidRPr="00D15C38" w:rsidRDefault="00FB638B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14:paraId="1C0C4EAF" w14:textId="77777777" w:rsidTr="00A77867">
        <w:trPr>
          <w:trHeight w:val="282"/>
        </w:trPr>
        <w:tc>
          <w:tcPr>
            <w:tcW w:w="4928" w:type="dxa"/>
          </w:tcPr>
          <w:p w14:paraId="01F3A875" w14:textId="6B47319E" w:rsidR="006E541C" w:rsidRPr="00FE31C3" w:rsidRDefault="00C26DA1" w:rsidP="0023380B">
            <w:pPr>
              <w:pStyle w:val="ListParagraph"/>
              <w:numPr>
                <w:ilvl w:val="0"/>
                <w:numId w:val="8"/>
              </w:numPr>
              <w:rPr>
                <w:rFonts w:ascii="Arial" w:eastAsia="SymbolMT" w:hAnsi="Arial" w:cs="Arial"/>
                <w:lang w:val="en-CA"/>
              </w:rPr>
            </w:pPr>
            <w:r w:rsidRPr="00FE31C3">
              <w:rPr>
                <w:rFonts w:ascii="Arial" w:eastAsia="SymbolMT" w:hAnsi="Arial" w:cs="Arial"/>
                <w:lang w:val="en-CA"/>
              </w:rPr>
              <w:t>List additional equipment and apparel that may be required in certain circumstances</w:t>
            </w:r>
          </w:p>
        </w:tc>
        <w:tc>
          <w:tcPr>
            <w:tcW w:w="929" w:type="dxa"/>
          </w:tcPr>
          <w:p w14:paraId="7B9249AC" w14:textId="77777777" w:rsidR="006E541C" w:rsidRPr="00D15C38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6213C08" w14:textId="77777777" w:rsidR="006E541C" w:rsidRPr="00D15C38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408C2B8" w14:textId="77777777" w:rsidR="006E541C" w:rsidRPr="00D15C38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F22CF14" w14:textId="77777777" w:rsidR="006E541C" w:rsidRPr="00D15C38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56F21FD" w14:textId="77777777" w:rsidR="006E541C" w:rsidRPr="00D15C38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37793B8" w14:textId="77777777" w:rsidR="006E541C" w:rsidRPr="00D15C38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D6AC525" w14:textId="77777777" w:rsidR="006E541C" w:rsidRPr="00D15C38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41A0B56" w14:textId="77777777" w:rsidR="006E541C" w:rsidRPr="00D15C38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631B57C" w14:textId="77777777" w:rsidR="006E541C" w:rsidRPr="00D15C38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14:paraId="5A257651" w14:textId="77777777" w:rsidTr="00A77867">
        <w:tc>
          <w:tcPr>
            <w:tcW w:w="4928" w:type="dxa"/>
            <w:shd w:val="clear" w:color="auto" w:fill="D9D9D9" w:themeFill="background1" w:themeFillShade="D9"/>
          </w:tcPr>
          <w:p w14:paraId="4DB148CA" w14:textId="3578B4EE" w:rsidR="00DC2465" w:rsidRPr="009A079A" w:rsidRDefault="005C60E1" w:rsidP="009A079A">
            <w:pPr>
              <w:rPr>
                <w:rFonts w:ascii="Montserrat" w:hAnsi="Montserrat"/>
                <w:b/>
                <w:bCs/>
                <w:lang w:val="en-CA"/>
              </w:rPr>
            </w:pPr>
            <w:r w:rsidRPr="009A079A">
              <w:rPr>
                <w:rFonts w:ascii="Arial" w:hAnsi="Arial" w:cs="Arial"/>
                <w:b/>
              </w:rPr>
              <w:t xml:space="preserve">5. </w:t>
            </w:r>
            <w:r w:rsidR="009A079A" w:rsidRPr="009A079A">
              <w:rPr>
                <w:rFonts w:ascii="Arial" w:hAnsi="Arial" w:cs="Arial"/>
                <w:b/>
              </w:rPr>
              <w:t xml:space="preserve"> </w:t>
            </w:r>
            <w:r w:rsidR="008A6CB0" w:rsidRPr="009A079A">
              <w:rPr>
                <w:rFonts w:ascii="Arial" w:hAnsi="Arial" w:cs="Arial"/>
                <w:b/>
              </w:rPr>
              <w:t>Work zone set-up</w:t>
            </w:r>
          </w:p>
        </w:tc>
        <w:tc>
          <w:tcPr>
            <w:tcW w:w="929" w:type="dxa"/>
            <w:shd w:val="clear" w:color="auto" w:fill="D9D9D9" w:themeFill="background1" w:themeFillShade="D9"/>
          </w:tcPr>
          <w:p w14:paraId="25425AC8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C0D1148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DA1659F" w14:textId="6646252D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3C48318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4E5ECCA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3B9B648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692CB24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887D589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E1797C0" w14:textId="77777777" w:rsidR="00DC2465" w:rsidRDefault="00DC2465" w:rsidP="00472773">
            <w:pPr>
              <w:rPr>
                <w:sz w:val="24"/>
                <w:szCs w:val="24"/>
              </w:rPr>
            </w:pPr>
          </w:p>
        </w:tc>
      </w:tr>
      <w:tr w:rsidR="007C4894" w14:paraId="48342A6C" w14:textId="77777777" w:rsidTr="00A77867">
        <w:trPr>
          <w:trHeight w:val="381"/>
        </w:trPr>
        <w:tc>
          <w:tcPr>
            <w:tcW w:w="4928" w:type="dxa"/>
          </w:tcPr>
          <w:p w14:paraId="1A2B71C4" w14:textId="1EF5CD0F" w:rsidR="00694D23" w:rsidRPr="00E3749B" w:rsidRDefault="004337CA" w:rsidP="0023380B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lang w:val="en-CA"/>
              </w:rPr>
            </w:pPr>
            <w:r w:rsidRPr="00E3749B">
              <w:rPr>
                <w:rFonts w:ascii="Arial" w:hAnsi="Arial" w:cs="Arial"/>
                <w:lang w:val="en-CA"/>
              </w:rPr>
              <w:t xml:space="preserve">An overview of various work zone set-ups, including but not limited to warning signs, barriers, position and visibility of the </w:t>
            </w:r>
            <w:proofErr w:type="spellStart"/>
            <w:r w:rsidRPr="00E3749B">
              <w:rPr>
                <w:rFonts w:ascii="Arial" w:hAnsi="Arial" w:cs="Arial"/>
                <w:lang w:val="en-CA"/>
              </w:rPr>
              <w:t>flagperson</w:t>
            </w:r>
            <w:proofErr w:type="spellEnd"/>
            <w:r w:rsidRPr="00E3749B">
              <w:rPr>
                <w:rFonts w:ascii="Arial" w:hAnsi="Arial" w:cs="Arial"/>
                <w:lang w:val="en-CA"/>
              </w:rPr>
              <w:t xml:space="preserve">, location and adjustment of the </w:t>
            </w:r>
            <w:proofErr w:type="spellStart"/>
            <w:r w:rsidRPr="00E3749B">
              <w:rPr>
                <w:rFonts w:ascii="Arial" w:hAnsi="Arial" w:cs="Arial"/>
                <w:lang w:val="en-CA"/>
              </w:rPr>
              <w:t>flagperson</w:t>
            </w:r>
            <w:proofErr w:type="spellEnd"/>
            <w:r w:rsidRPr="00E3749B">
              <w:rPr>
                <w:rFonts w:ascii="Arial" w:hAnsi="Arial" w:cs="Arial"/>
                <w:lang w:val="en-CA"/>
              </w:rPr>
              <w:t xml:space="preserve"> station, escape routes for the </w:t>
            </w:r>
            <w:proofErr w:type="spellStart"/>
            <w:r w:rsidRPr="00E3749B">
              <w:rPr>
                <w:rFonts w:ascii="Arial" w:hAnsi="Arial" w:cs="Arial"/>
                <w:lang w:val="en-CA"/>
              </w:rPr>
              <w:t>flagperson</w:t>
            </w:r>
            <w:proofErr w:type="spellEnd"/>
            <w:r w:rsidRPr="00E3749B">
              <w:rPr>
                <w:rFonts w:ascii="Arial" w:hAnsi="Arial" w:cs="Arial"/>
                <w:lang w:val="en-CA"/>
              </w:rPr>
              <w:t>, etc.</w:t>
            </w:r>
          </w:p>
        </w:tc>
        <w:tc>
          <w:tcPr>
            <w:tcW w:w="929" w:type="dxa"/>
          </w:tcPr>
          <w:p w14:paraId="0FB83423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8B4E494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EB1CEA4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651515B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8AAD97D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D666A8D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D126A68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688E0B0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C208FA9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14:paraId="62469DEE" w14:textId="77777777" w:rsidTr="00A77867">
        <w:tc>
          <w:tcPr>
            <w:tcW w:w="4928" w:type="dxa"/>
          </w:tcPr>
          <w:p w14:paraId="5019749E" w14:textId="45FBFFDF" w:rsidR="00694D23" w:rsidRPr="005C60E1" w:rsidRDefault="004337CA" w:rsidP="0023380B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lang w:val="en-CA"/>
              </w:rPr>
            </w:pPr>
            <w:r w:rsidRPr="005C60E1">
              <w:rPr>
                <w:rFonts w:ascii="Arial" w:hAnsi="Arial" w:cs="Arial"/>
                <w:lang w:val="en-CA"/>
              </w:rPr>
              <w:lastRenderedPageBreak/>
              <w:t xml:space="preserve">Explain a work zone set-up including the position and visibility of the </w:t>
            </w:r>
            <w:proofErr w:type="spellStart"/>
            <w:r w:rsidRPr="005C60E1">
              <w:rPr>
                <w:rFonts w:ascii="Arial" w:hAnsi="Arial" w:cs="Arial"/>
                <w:lang w:val="en-CA"/>
              </w:rPr>
              <w:t>flagperson</w:t>
            </w:r>
            <w:proofErr w:type="spellEnd"/>
            <w:r w:rsidRPr="005C60E1">
              <w:rPr>
                <w:rFonts w:ascii="Arial" w:hAnsi="Arial" w:cs="Arial"/>
                <w:lang w:val="en-CA"/>
              </w:rPr>
              <w:t xml:space="preserve"> and the location of the </w:t>
            </w:r>
            <w:proofErr w:type="spellStart"/>
            <w:r w:rsidRPr="005C60E1">
              <w:rPr>
                <w:rFonts w:ascii="Arial" w:hAnsi="Arial" w:cs="Arial"/>
                <w:lang w:val="en-CA"/>
              </w:rPr>
              <w:t>flagperson</w:t>
            </w:r>
            <w:proofErr w:type="spellEnd"/>
            <w:r w:rsidRPr="005C60E1">
              <w:rPr>
                <w:rFonts w:ascii="Arial" w:hAnsi="Arial" w:cs="Arial"/>
                <w:lang w:val="en-CA"/>
              </w:rPr>
              <w:t xml:space="preserve"> station</w:t>
            </w:r>
          </w:p>
        </w:tc>
        <w:tc>
          <w:tcPr>
            <w:tcW w:w="929" w:type="dxa"/>
          </w:tcPr>
          <w:p w14:paraId="7B9BA311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CCBC2EE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001F2C3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5CAF58F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63B5D2C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E721BF4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AA7379B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C0D1897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D75262F" w14:textId="77777777" w:rsidR="00694D23" w:rsidRPr="00E1549A" w:rsidRDefault="00694D23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14:paraId="1D09C557" w14:textId="77777777" w:rsidTr="00A77867">
        <w:tc>
          <w:tcPr>
            <w:tcW w:w="4928" w:type="dxa"/>
          </w:tcPr>
          <w:p w14:paraId="18C3BBCA" w14:textId="221CA8E0" w:rsidR="006E541C" w:rsidRPr="005C60E1" w:rsidRDefault="004337CA" w:rsidP="0023380B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lang w:val="en-CA"/>
              </w:rPr>
            </w:pPr>
            <w:r w:rsidRPr="005C60E1">
              <w:rPr>
                <w:rFonts w:ascii="Arial" w:hAnsi="Arial" w:cs="Arial"/>
                <w:lang w:val="en-CA"/>
              </w:rPr>
              <w:t>Describe the sequence of work zone set-up including start-up- and completion</w:t>
            </w:r>
          </w:p>
        </w:tc>
        <w:tc>
          <w:tcPr>
            <w:tcW w:w="929" w:type="dxa"/>
          </w:tcPr>
          <w:p w14:paraId="2807F38D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417206B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6438B8E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84D8288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0955AE0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CCBF115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6EC84D3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AB07674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EBD3E3E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14:paraId="58BA8FC2" w14:textId="77777777" w:rsidTr="00A77867">
        <w:tc>
          <w:tcPr>
            <w:tcW w:w="4928" w:type="dxa"/>
          </w:tcPr>
          <w:p w14:paraId="0326EAB0" w14:textId="5EB85E06" w:rsidR="006E541C" w:rsidRPr="005C60E1" w:rsidRDefault="004337CA" w:rsidP="0023380B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lang w:val="en-CA"/>
              </w:rPr>
            </w:pPr>
            <w:r w:rsidRPr="005C60E1">
              <w:rPr>
                <w:rFonts w:ascii="Arial" w:hAnsi="Arial" w:cs="Arial"/>
                <w:lang w:val="en-CA"/>
              </w:rPr>
              <w:t>State the warning signs used in a work zone</w:t>
            </w:r>
          </w:p>
        </w:tc>
        <w:tc>
          <w:tcPr>
            <w:tcW w:w="929" w:type="dxa"/>
          </w:tcPr>
          <w:p w14:paraId="07061019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EA43E5E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DF957DB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1AC5498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B364041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B4BF353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BC29EC7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4521A39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CC4E60E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14:paraId="3A2CF366" w14:textId="77777777" w:rsidTr="00A77867">
        <w:tc>
          <w:tcPr>
            <w:tcW w:w="4928" w:type="dxa"/>
          </w:tcPr>
          <w:p w14:paraId="4CEB190A" w14:textId="7909D4FE" w:rsidR="006E541C" w:rsidRPr="005C60E1" w:rsidRDefault="004337CA" w:rsidP="0023380B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lang w:val="en-CA"/>
              </w:rPr>
            </w:pPr>
            <w:r w:rsidRPr="005C60E1">
              <w:rPr>
                <w:rFonts w:ascii="Arial" w:hAnsi="Arial" w:cs="Arial"/>
                <w:lang w:val="en-CA"/>
              </w:rPr>
              <w:t>Explain when traffic control devices need to be used</w:t>
            </w:r>
          </w:p>
        </w:tc>
        <w:tc>
          <w:tcPr>
            <w:tcW w:w="929" w:type="dxa"/>
          </w:tcPr>
          <w:p w14:paraId="722C7E47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FF56E58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596E5E1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8FDE69E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F851B3A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0728C7D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5845A2C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1841DC1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47651CD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894" w14:paraId="57A39797" w14:textId="77777777" w:rsidTr="00A77867">
        <w:tc>
          <w:tcPr>
            <w:tcW w:w="4928" w:type="dxa"/>
          </w:tcPr>
          <w:p w14:paraId="306FC426" w14:textId="4D4FA699" w:rsidR="006E541C" w:rsidRPr="005C60E1" w:rsidRDefault="004337CA" w:rsidP="0023380B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lang w:val="en-CA"/>
              </w:rPr>
            </w:pPr>
            <w:r w:rsidRPr="005C60E1">
              <w:rPr>
                <w:rFonts w:ascii="Arial" w:hAnsi="Arial" w:cs="Arial"/>
                <w:lang w:val="en-CA"/>
              </w:rPr>
              <w:t>Identify escape routes</w:t>
            </w:r>
          </w:p>
        </w:tc>
        <w:tc>
          <w:tcPr>
            <w:tcW w:w="929" w:type="dxa"/>
          </w:tcPr>
          <w:p w14:paraId="4AC4B095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7289B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B9DB266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BD1E912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EE70E4F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11CE46F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C745A35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6B55B9B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687ED32" w14:textId="77777777" w:rsidR="006E541C" w:rsidRPr="00E1549A" w:rsidRDefault="006E541C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37CA" w14:paraId="029A9CB5" w14:textId="77777777" w:rsidTr="00A77867">
        <w:tc>
          <w:tcPr>
            <w:tcW w:w="4928" w:type="dxa"/>
          </w:tcPr>
          <w:p w14:paraId="252A4A01" w14:textId="137E2F20" w:rsidR="004337CA" w:rsidRPr="005C60E1" w:rsidRDefault="004337CA" w:rsidP="0023380B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lang w:val="en-CA"/>
              </w:rPr>
            </w:pPr>
            <w:r w:rsidRPr="005C60E1">
              <w:rPr>
                <w:rFonts w:ascii="Arial" w:hAnsi="Arial" w:cs="Arial"/>
                <w:lang w:val="en-CA"/>
              </w:rPr>
              <w:t xml:space="preserve">Describe the factors to determine </w:t>
            </w:r>
            <w:proofErr w:type="spellStart"/>
            <w:r w:rsidRPr="005C60E1">
              <w:rPr>
                <w:rFonts w:ascii="Arial" w:hAnsi="Arial" w:cs="Arial"/>
                <w:lang w:val="en-CA"/>
              </w:rPr>
              <w:t>flagperson</w:t>
            </w:r>
            <w:proofErr w:type="spellEnd"/>
            <w:r w:rsidRPr="005C60E1">
              <w:rPr>
                <w:rFonts w:ascii="Arial" w:hAnsi="Arial" w:cs="Arial"/>
                <w:lang w:val="en-CA"/>
              </w:rPr>
              <w:t xml:space="preserve"> position in the work zone and how to adjust to different conditions</w:t>
            </w:r>
          </w:p>
        </w:tc>
        <w:tc>
          <w:tcPr>
            <w:tcW w:w="929" w:type="dxa"/>
          </w:tcPr>
          <w:p w14:paraId="6265C068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49350E3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292FF03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C4DFB51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6AF3B7B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B898446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5A439D0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84AA5DE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2CA3686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37CA" w14:paraId="55F1C43F" w14:textId="77777777" w:rsidTr="00A77867">
        <w:tc>
          <w:tcPr>
            <w:tcW w:w="4928" w:type="dxa"/>
          </w:tcPr>
          <w:p w14:paraId="1AFBC343" w14:textId="7B2796F9" w:rsidR="004337CA" w:rsidRPr="005C60E1" w:rsidRDefault="004337CA" w:rsidP="0023380B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lang w:val="en-CA"/>
              </w:rPr>
            </w:pPr>
            <w:r w:rsidRPr="005C60E1">
              <w:rPr>
                <w:rFonts w:ascii="Arial" w:hAnsi="Arial" w:cs="Arial"/>
                <w:lang w:val="en-CA"/>
              </w:rPr>
              <w:t>Determine the effectiveness of the work zone set-up</w:t>
            </w:r>
          </w:p>
        </w:tc>
        <w:tc>
          <w:tcPr>
            <w:tcW w:w="929" w:type="dxa"/>
          </w:tcPr>
          <w:p w14:paraId="477EA287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02DEFEE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D5A63F6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B9C0C9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425D8DA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AFD0A85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8897CA9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05269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EE65904" w14:textId="77777777" w:rsidR="004337CA" w:rsidRPr="00E1549A" w:rsidRDefault="004337CA" w:rsidP="00472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6781" w14:paraId="084933E7" w14:textId="77777777" w:rsidTr="00867D8C">
        <w:tc>
          <w:tcPr>
            <w:tcW w:w="4928" w:type="dxa"/>
            <w:shd w:val="clear" w:color="auto" w:fill="D9D9D9" w:themeFill="background1" w:themeFillShade="D9"/>
          </w:tcPr>
          <w:p w14:paraId="050AE030" w14:textId="4A6ACC6A" w:rsidR="005A6781" w:rsidRPr="005A6781" w:rsidRDefault="005C60E1" w:rsidP="005A6781">
            <w:pPr>
              <w:rPr>
                <w:rFonts w:ascii="Arial" w:hAnsi="Arial" w:cs="Arial"/>
                <w:lang w:val="en-CA"/>
              </w:rPr>
            </w:pPr>
            <w:bookmarkStart w:id="1" w:name="_Hlk217378255"/>
            <w:r>
              <w:rPr>
                <w:rFonts w:ascii="Arial" w:hAnsi="Arial" w:cs="Arial"/>
                <w:b/>
              </w:rPr>
              <w:t xml:space="preserve">6. </w:t>
            </w:r>
            <w:r w:rsidR="005A6781">
              <w:rPr>
                <w:rFonts w:ascii="Arial" w:hAnsi="Arial" w:cs="Arial"/>
                <w:b/>
              </w:rPr>
              <w:t xml:space="preserve"> </w:t>
            </w:r>
            <w:r w:rsidR="005A6781" w:rsidRPr="009A079A">
              <w:rPr>
                <w:rFonts w:ascii="Arial" w:hAnsi="Arial" w:cs="Arial"/>
                <w:b/>
              </w:rPr>
              <w:t>Flagging practices and procedures</w:t>
            </w:r>
          </w:p>
        </w:tc>
        <w:tc>
          <w:tcPr>
            <w:tcW w:w="929" w:type="dxa"/>
            <w:shd w:val="clear" w:color="auto" w:fill="D9D9D9" w:themeFill="background1" w:themeFillShade="D9"/>
          </w:tcPr>
          <w:p w14:paraId="0D4755DA" w14:textId="77777777" w:rsidR="005A6781" w:rsidRPr="00E1549A" w:rsidRDefault="005A6781" w:rsidP="005A6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4B53975" w14:textId="77777777" w:rsidR="005A6781" w:rsidRPr="00E1549A" w:rsidRDefault="005A6781" w:rsidP="005A6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769E5E4" w14:textId="77777777" w:rsidR="005A6781" w:rsidRPr="00E1549A" w:rsidRDefault="005A6781" w:rsidP="005A6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4A531FE" w14:textId="77777777" w:rsidR="005A6781" w:rsidRPr="00E1549A" w:rsidRDefault="005A6781" w:rsidP="005A6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07BD922" w14:textId="77777777" w:rsidR="005A6781" w:rsidRPr="00E1549A" w:rsidRDefault="005A6781" w:rsidP="005A6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A45AA92" w14:textId="77777777" w:rsidR="005A6781" w:rsidRPr="00E1549A" w:rsidRDefault="005A6781" w:rsidP="005A6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DAD65E0" w14:textId="77777777" w:rsidR="005A6781" w:rsidRPr="00E1549A" w:rsidRDefault="005A6781" w:rsidP="005A6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02A289E" w14:textId="77777777" w:rsidR="005A6781" w:rsidRPr="00E1549A" w:rsidRDefault="005A6781" w:rsidP="005A6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C64F649" w14:textId="77777777" w:rsidR="005A6781" w:rsidRPr="00E1549A" w:rsidRDefault="005A6781" w:rsidP="005A67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  <w:tr w:rsidR="00C90DF9" w14:paraId="57F35F70" w14:textId="77777777" w:rsidTr="00A77867">
        <w:tc>
          <w:tcPr>
            <w:tcW w:w="4928" w:type="dxa"/>
            <w:shd w:val="clear" w:color="auto" w:fill="FFFFFF" w:themeFill="background1"/>
          </w:tcPr>
          <w:p w14:paraId="1FF906D9" w14:textId="1631E9FE" w:rsidR="00C90DF9" w:rsidRPr="00BC6AF2" w:rsidRDefault="00C90DF9" w:rsidP="0023380B">
            <w:pPr>
              <w:pStyle w:val="ListParagraph"/>
              <w:numPr>
                <w:ilvl w:val="1"/>
                <w:numId w:val="9"/>
              </w:numPr>
              <w:rPr>
                <w:rFonts w:ascii="Arial" w:eastAsia="Times New Roman" w:hAnsi="Arial" w:cs="Arial"/>
                <w:lang w:eastAsia="en-CA"/>
              </w:rPr>
            </w:pPr>
            <w:r w:rsidRPr="00BC6AF2">
              <w:rPr>
                <w:rFonts w:ascii="Arial" w:eastAsia="Times New Roman" w:hAnsi="Arial" w:cs="Arial"/>
                <w:lang w:eastAsia="en-CA"/>
              </w:rPr>
              <w:t>An overview of urban and</w:t>
            </w:r>
            <w:r w:rsidR="00F525C0">
              <w:rPr>
                <w:rFonts w:ascii="Arial" w:eastAsia="Times New Roman" w:hAnsi="Arial" w:cs="Arial"/>
                <w:lang w:eastAsia="en-CA"/>
              </w:rPr>
              <w:t>/or</w:t>
            </w:r>
            <w:r w:rsidRPr="00BC6AF2">
              <w:rPr>
                <w:rFonts w:ascii="Arial" w:eastAsia="Times New Roman" w:hAnsi="Arial" w:cs="Arial"/>
                <w:lang w:eastAsia="en-CA"/>
              </w:rPr>
              <w:t xml:space="preserve"> rural flagging practices and procedures including but not limited to how to slow, stop and release traffic, hand signals, handling emergencies, working around heavy equipment and off-road construction, </w:t>
            </w:r>
            <w:r w:rsidRPr="00BC6AF2">
              <w:rPr>
                <w:rFonts w:ascii="Arial" w:eastAsia="Times New Roman" w:hAnsi="Arial" w:cs="Arial"/>
                <w:lang w:eastAsia="en-CA"/>
              </w:rPr>
              <w:lastRenderedPageBreak/>
              <w:t>reporting and communicating near misses and incidents, etc.</w:t>
            </w:r>
          </w:p>
        </w:tc>
        <w:tc>
          <w:tcPr>
            <w:tcW w:w="929" w:type="dxa"/>
            <w:shd w:val="clear" w:color="auto" w:fill="FFFFFF" w:themeFill="background1"/>
          </w:tcPr>
          <w:p w14:paraId="2F8869E8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F53B02A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9A0EA7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30FCDF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761FFE7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5A33BBA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371D3F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769C916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0542A9C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0DF9" w14:paraId="5E534B52" w14:textId="77777777" w:rsidTr="00A77867">
        <w:tc>
          <w:tcPr>
            <w:tcW w:w="4928" w:type="dxa"/>
            <w:shd w:val="clear" w:color="auto" w:fill="FFFFFF" w:themeFill="background1"/>
          </w:tcPr>
          <w:p w14:paraId="2633A200" w14:textId="0F402E63" w:rsidR="00C90DF9" w:rsidRPr="005C60E1" w:rsidRDefault="00C90DF9" w:rsidP="0023380B">
            <w:pPr>
              <w:pStyle w:val="ListParagraph"/>
              <w:numPr>
                <w:ilvl w:val="1"/>
                <w:numId w:val="9"/>
              </w:numPr>
              <w:rPr>
                <w:rFonts w:ascii="Arial" w:eastAsia="Times New Roman" w:hAnsi="Arial" w:cs="Arial"/>
                <w:lang w:eastAsia="en-CA"/>
              </w:rPr>
            </w:pPr>
            <w:r w:rsidRPr="005C60E1">
              <w:rPr>
                <w:rFonts w:ascii="Arial" w:eastAsia="Times New Roman" w:hAnsi="Arial" w:cs="Arial"/>
                <w:lang w:eastAsia="en-CA"/>
              </w:rPr>
              <w:t xml:space="preserve">An overview of different flagging situations, including but not limited to working with traffic signals, limited sight distance to the work area, heavy traffic, pilot vehicle operation, four-lane divided highway, etc. </w:t>
            </w:r>
          </w:p>
        </w:tc>
        <w:tc>
          <w:tcPr>
            <w:tcW w:w="929" w:type="dxa"/>
            <w:shd w:val="clear" w:color="auto" w:fill="FFFFFF" w:themeFill="background1"/>
          </w:tcPr>
          <w:p w14:paraId="25DA969E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DD10337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752A52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7E587B9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B948850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3E698A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1638C01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FED708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58C317D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0DF9" w14:paraId="76410BC9" w14:textId="77777777" w:rsidTr="00A77867">
        <w:tc>
          <w:tcPr>
            <w:tcW w:w="4928" w:type="dxa"/>
            <w:shd w:val="clear" w:color="auto" w:fill="FFFFFF" w:themeFill="background1"/>
          </w:tcPr>
          <w:p w14:paraId="6F816C33" w14:textId="6D527E9B" w:rsidR="00C90DF9" w:rsidRPr="005C60E1" w:rsidRDefault="00C90DF9" w:rsidP="0023380B">
            <w:pPr>
              <w:pStyle w:val="ListParagraph"/>
              <w:numPr>
                <w:ilvl w:val="1"/>
                <w:numId w:val="9"/>
              </w:numPr>
              <w:rPr>
                <w:rFonts w:ascii="Arial" w:eastAsia="Times New Roman" w:hAnsi="Arial" w:cs="Arial"/>
                <w:lang w:eastAsia="en-CA"/>
              </w:rPr>
            </w:pPr>
            <w:r w:rsidRPr="005C60E1">
              <w:rPr>
                <w:rFonts w:ascii="Arial" w:eastAsia="Times New Roman" w:hAnsi="Arial" w:cs="Arial"/>
                <w:lang w:eastAsia="en-CA"/>
              </w:rPr>
              <w:t>Explain flagging procedures for how to slow, stop and release traffic along with hand signals</w:t>
            </w:r>
          </w:p>
        </w:tc>
        <w:tc>
          <w:tcPr>
            <w:tcW w:w="929" w:type="dxa"/>
            <w:shd w:val="clear" w:color="auto" w:fill="FFFFFF" w:themeFill="background1"/>
          </w:tcPr>
          <w:p w14:paraId="5320D30E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4D9F52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E5E176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072916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BFF3D4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EF9E6C2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41652AD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6EAB84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B69364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0DF9" w14:paraId="4E9D37A0" w14:textId="77777777" w:rsidTr="00A77867">
        <w:tc>
          <w:tcPr>
            <w:tcW w:w="4928" w:type="dxa"/>
            <w:shd w:val="clear" w:color="auto" w:fill="FFFFFF" w:themeFill="background1"/>
          </w:tcPr>
          <w:p w14:paraId="3531047C" w14:textId="7E0BB1A5" w:rsidR="00C90DF9" w:rsidRPr="005C60E1" w:rsidRDefault="00C90DF9" w:rsidP="0023380B">
            <w:pPr>
              <w:pStyle w:val="ListParagraph"/>
              <w:numPr>
                <w:ilvl w:val="1"/>
                <w:numId w:val="9"/>
              </w:numPr>
              <w:rPr>
                <w:rFonts w:ascii="Arial" w:eastAsia="Times New Roman" w:hAnsi="Arial" w:cs="Arial"/>
                <w:lang w:eastAsia="en-CA"/>
              </w:rPr>
            </w:pPr>
            <w:r w:rsidRPr="005C60E1">
              <w:rPr>
                <w:rFonts w:ascii="Arial" w:eastAsia="Times New Roman" w:hAnsi="Arial" w:cs="Arial"/>
                <w:lang w:eastAsia="en-CA"/>
              </w:rPr>
              <w:t>Recognize emergency situations and identify the proper emergency procedure to follow</w:t>
            </w:r>
          </w:p>
        </w:tc>
        <w:tc>
          <w:tcPr>
            <w:tcW w:w="929" w:type="dxa"/>
            <w:shd w:val="clear" w:color="auto" w:fill="FFFFFF" w:themeFill="background1"/>
          </w:tcPr>
          <w:p w14:paraId="3485D181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C30E25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025179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DFC52FF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408B16A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8B12DE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E5F7CBB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40E09C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F58FE0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0DF9" w14:paraId="53C98FBF" w14:textId="77777777" w:rsidTr="00A77867">
        <w:tc>
          <w:tcPr>
            <w:tcW w:w="4928" w:type="dxa"/>
            <w:shd w:val="clear" w:color="auto" w:fill="FFFFFF" w:themeFill="background1"/>
          </w:tcPr>
          <w:p w14:paraId="0AF7D319" w14:textId="356F66A6" w:rsidR="00C90DF9" w:rsidRPr="005C60E1" w:rsidRDefault="00C90DF9" w:rsidP="0023380B">
            <w:pPr>
              <w:pStyle w:val="ListParagraph"/>
              <w:numPr>
                <w:ilvl w:val="1"/>
                <w:numId w:val="9"/>
              </w:numPr>
              <w:rPr>
                <w:rFonts w:ascii="Arial" w:eastAsia="Times New Roman" w:hAnsi="Arial" w:cs="Arial"/>
                <w:lang w:eastAsia="en-CA"/>
              </w:rPr>
            </w:pPr>
            <w:r w:rsidRPr="005C60E1">
              <w:rPr>
                <w:rFonts w:ascii="Arial" w:eastAsia="Times New Roman" w:hAnsi="Arial" w:cs="Arial"/>
                <w:lang w:eastAsia="en-CA"/>
              </w:rPr>
              <w:t>Describe the procedures for working around heavy equipment and off-road construction</w:t>
            </w:r>
          </w:p>
        </w:tc>
        <w:tc>
          <w:tcPr>
            <w:tcW w:w="929" w:type="dxa"/>
            <w:shd w:val="clear" w:color="auto" w:fill="FFFFFF" w:themeFill="background1"/>
          </w:tcPr>
          <w:p w14:paraId="606A0B18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388D94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9C5C42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8BFC42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959573A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3743173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99D967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83608FB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C034060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0DF9" w14:paraId="52553F41" w14:textId="77777777" w:rsidTr="00A77867">
        <w:tc>
          <w:tcPr>
            <w:tcW w:w="4928" w:type="dxa"/>
            <w:shd w:val="clear" w:color="auto" w:fill="FFFFFF" w:themeFill="background1"/>
          </w:tcPr>
          <w:p w14:paraId="3E4A053C" w14:textId="3E3D8BED" w:rsidR="00C90DF9" w:rsidRPr="005C60E1" w:rsidRDefault="00C90DF9" w:rsidP="0023380B">
            <w:pPr>
              <w:pStyle w:val="ListParagraph"/>
              <w:numPr>
                <w:ilvl w:val="1"/>
                <w:numId w:val="9"/>
              </w:numPr>
              <w:rPr>
                <w:rFonts w:ascii="Arial" w:eastAsia="Times New Roman" w:hAnsi="Arial" w:cs="Arial"/>
                <w:lang w:eastAsia="en-CA"/>
              </w:rPr>
            </w:pPr>
            <w:r w:rsidRPr="005C60E1">
              <w:rPr>
                <w:rFonts w:ascii="Arial" w:eastAsia="Times New Roman" w:hAnsi="Arial" w:cs="Arial"/>
                <w:lang w:eastAsia="en-CA"/>
              </w:rPr>
              <w:t>Explain when and how to report and communicate near misses and incidents</w:t>
            </w:r>
          </w:p>
        </w:tc>
        <w:tc>
          <w:tcPr>
            <w:tcW w:w="929" w:type="dxa"/>
            <w:shd w:val="clear" w:color="auto" w:fill="FFFFFF" w:themeFill="background1"/>
          </w:tcPr>
          <w:p w14:paraId="38B79F32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763172E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7D2DA2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04C654F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DD77026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F643BD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E916CA5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01DE9F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C623B9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0DF9" w14:paraId="7DF14A7E" w14:textId="77777777" w:rsidTr="00A77867">
        <w:tc>
          <w:tcPr>
            <w:tcW w:w="4928" w:type="dxa"/>
            <w:shd w:val="clear" w:color="auto" w:fill="FFFFFF" w:themeFill="background1"/>
          </w:tcPr>
          <w:p w14:paraId="0AA7560D" w14:textId="59A0CB69" w:rsidR="00C90DF9" w:rsidRPr="005C60E1" w:rsidRDefault="00C90DF9" w:rsidP="0023380B">
            <w:pPr>
              <w:pStyle w:val="ListParagraph"/>
              <w:numPr>
                <w:ilvl w:val="1"/>
                <w:numId w:val="9"/>
              </w:numPr>
              <w:rPr>
                <w:rFonts w:ascii="Arial" w:eastAsia="Times New Roman" w:hAnsi="Arial" w:cs="Arial"/>
                <w:lang w:eastAsia="en-CA"/>
              </w:rPr>
            </w:pPr>
            <w:r w:rsidRPr="005C60E1">
              <w:rPr>
                <w:rFonts w:ascii="Arial" w:eastAsia="Times New Roman" w:hAnsi="Arial" w:cs="Arial"/>
                <w:lang w:eastAsia="en-CA"/>
              </w:rPr>
              <w:t>Describe different flagging situations and practices</w:t>
            </w:r>
          </w:p>
        </w:tc>
        <w:tc>
          <w:tcPr>
            <w:tcW w:w="929" w:type="dxa"/>
            <w:shd w:val="clear" w:color="auto" w:fill="FFFFFF" w:themeFill="background1"/>
          </w:tcPr>
          <w:p w14:paraId="509CD536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BAC6411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87A5CA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1EFE00B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A72DF89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3F666EF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D7A257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17B89F9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B68C8EE" w14:textId="77777777" w:rsidR="00C90DF9" w:rsidRPr="00E1549A" w:rsidRDefault="00C90DF9" w:rsidP="00C90D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0DF9" w:rsidRPr="00E1549A" w14:paraId="5E1A4F3B" w14:textId="77777777" w:rsidTr="00812BDF">
        <w:tc>
          <w:tcPr>
            <w:tcW w:w="4928" w:type="dxa"/>
            <w:shd w:val="clear" w:color="auto" w:fill="D9D9D9" w:themeFill="background1" w:themeFillShade="D9"/>
          </w:tcPr>
          <w:p w14:paraId="0CDFFB9B" w14:textId="0E6A712E" w:rsidR="00C90DF9" w:rsidRPr="005A6781" w:rsidRDefault="005C60E1" w:rsidP="00812BDF">
            <w:pPr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C90DF9" w:rsidRPr="007F6857">
              <w:rPr>
                <w:rFonts w:ascii="Arial" w:hAnsi="Arial" w:cs="Arial"/>
                <w:b/>
              </w:rPr>
              <w:t>.</w:t>
            </w:r>
            <w:r w:rsidR="00C90DF9">
              <w:rPr>
                <w:rFonts w:ascii="Arial" w:hAnsi="Arial" w:cs="Arial"/>
                <w:b/>
              </w:rPr>
              <w:t xml:space="preserve"> </w:t>
            </w:r>
            <w:r w:rsidR="00C90DF9" w:rsidRPr="00C90DF9">
              <w:rPr>
                <w:rFonts w:ascii="Arial" w:hAnsi="Arial" w:cs="Arial"/>
                <w:b/>
              </w:rPr>
              <w:t>Motorists and communication</w:t>
            </w:r>
          </w:p>
        </w:tc>
        <w:tc>
          <w:tcPr>
            <w:tcW w:w="929" w:type="dxa"/>
            <w:shd w:val="clear" w:color="auto" w:fill="D9D9D9" w:themeFill="background1" w:themeFillShade="D9"/>
          </w:tcPr>
          <w:p w14:paraId="07C41692" w14:textId="77777777" w:rsidR="00C90DF9" w:rsidRPr="00E1549A" w:rsidRDefault="00C90DF9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8A2876E" w14:textId="77777777" w:rsidR="00C90DF9" w:rsidRPr="00E1549A" w:rsidRDefault="00C90DF9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E3236C4" w14:textId="77777777" w:rsidR="00C90DF9" w:rsidRPr="00E1549A" w:rsidRDefault="00C90DF9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76BD2B2" w14:textId="77777777" w:rsidR="00C90DF9" w:rsidRPr="00E1549A" w:rsidRDefault="00C90DF9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E7EDA2C" w14:textId="77777777" w:rsidR="00C90DF9" w:rsidRPr="00E1549A" w:rsidRDefault="00C90DF9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38485DA" w14:textId="77777777" w:rsidR="00C90DF9" w:rsidRPr="00E1549A" w:rsidRDefault="00C90DF9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E0FDB0D" w14:textId="77777777" w:rsidR="00C90DF9" w:rsidRPr="00E1549A" w:rsidRDefault="00C90DF9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1538047" w14:textId="77777777" w:rsidR="00C90DF9" w:rsidRPr="00E1549A" w:rsidRDefault="00C90DF9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B6CF5B1" w14:textId="77777777" w:rsidR="00C90DF9" w:rsidRPr="00E1549A" w:rsidRDefault="00C90DF9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0DF9" w:rsidRPr="00E1549A" w14:paraId="5B866538" w14:textId="77777777" w:rsidTr="00C90DF9">
        <w:tc>
          <w:tcPr>
            <w:tcW w:w="4928" w:type="dxa"/>
            <w:shd w:val="clear" w:color="auto" w:fill="auto"/>
          </w:tcPr>
          <w:p w14:paraId="60DEE3CB" w14:textId="53473B5F" w:rsidR="00C90DF9" w:rsidRPr="004C0396" w:rsidRDefault="00561A08" w:rsidP="0023380B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lang w:eastAsia="en-CA"/>
              </w:rPr>
            </w:pPr>
            <w:r w:rsidRPr="004C0396">
              <w:rPr>
                <w:rFonts w:ascii="Arial" w:eastAsia="Times New Roman" w:hAnsi="Arial" w:cs="Arial"/>
                <w:lang w:eastAsia="en-CA"/>
              </w:rPr>
              <w:lastRenderedPageBreak/>
              <w:t>An overview of perception, reaction time, characteristics and expectations of motorists</w:t>
            </w:r>
          </w:p>
        </w:tc>
        <w:tc>
          <w:tcPr>
            <w:tcW w:w="929" w:type="dxa"/>
            <w:shd w:val="clear" w:color="auto" w:fill="auto"/>
          </w:tcPr>
          <w:p w14:paraId="61D5D9CE" w14:textId="77777777" w:rsidR="00C90DF9" w:rsidRPr="00C90DF9" w:rsidRDefault="00C90DF9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6411A5BA" w14:textId="77777777" w:rsidR="00C90DF9" w:rsidRPr="00C90DF9" w:rsidRDefault="00C90DF9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140FAE02" w14:textId="77777777" w:rsidR="00C90DF9" w:rsidRPr="00C90DF9" w:rsidRDefault="00C90DF9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3893499C" w14:textId="77777777" w:rsidR="00C90DF9" w:rsidRPr="00C90DF9" w:rsidRDefault="00C90DF9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057BB912" w14:textId="77777777" w:rsidR="00C90DF9" w:rsidRPr="00C90DF9" w:rsidRDefault="00C90DF9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7677A161" w14:textId="77777777" w:rsidR="00C90DF9" w:rsidRPr="00C90DF9" w:rsidRDefault="00C90DF9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66770F21" w14:textId="77777777" w:rsidR="00C90DF9" w:rsidRPr="00C90DF9" w:rsidRDefault="00C90DF9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008C5FCD" w14:textId="77777777" w:rsidR="00C90DF9" w:rsidRPr="00C90DF9" w:rsidRDefault="00C90DF9" w:rsidP="00C90DF9">
            <w:pPr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2443E3C9" w14:textId="77777777" w:rsidR="00C90DF9" w:rsidRPr="00C90DF9" w:rsidRDefault="00C90DF9" w:rsidP="00C90DF9">
            <w:pPr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E82C6D" w:rsidRPr="00E1549A" w14:paraId="08E4D579" w14:textId="77777777" w:rsidTr="00C90DF9">
        <w:tc>
          <w:tcPr>
            <w:tcW w:w="4928" w:type="dxa"/>
            <w:shd w:val="clear" w:color="auto" w:fill="auto"/>
          </w:tcPr>
          <w:p w14:paraId="36B2574F" w14:textId="42904C2A" w:rsidR="00E82C6D" w:rsidRPr="00337238" w:rsidRDefault="00337238" w:rsidP="0023380B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lang w:eastAsia="en-CA"/>
              </w:rPr>
            </w:pPr>
            <w:r w:rsidRPr="00337238">
              <w:rPr>
                <w:rFonts w:ascii="Arial" w:eastAsia="Times New Roman" w:hAnsi="Arial" w:cs="Arial"/>
                <w:lang w:eastAsia="en-CA"/>
              </w:rPr>
              <w:t>An</w:t>
            </w:r>
            <w:r w:rsidR="00E82C6D" w:rsidRPr="00337238">
              <w:rPr>
                <w:rFonts w:ascii="Arial" w:eastAsia="Times New Roman" w:hAnsi="Arial" w:cs="Arial"/>
                <w:lang w:eastAsia="en-CA"/>
              </w:rPr>
              <w:t xml:space="preserve"> overview of </w:t>
            </w:r>
            <w:proofErr w:type="spellStart"/>
            <w:r w:rsidR="00E82C6D" w:rsidRPr="00337238">
              <w:rPr>
                <w:rFonts w:ascii="Arial" w:eastAsia="Times New Roman" w:hAnsi="Arial" w:cs="Arial"/>
                <w:lang w:eastAsia="en-CA"/>
              </w:rPr>
              <w:t>flagperson</w:t>
            </w:r>
            <w:proofErr w:type="spellEnd"/>
            <w:r w:rsidR="00E82C6D" w:rsidRPr="00337238">
              <w:rPr>
                <w:rFonts w:ascii="Arial" w:eastAsia="Times New Roman" w:hAnsi="Arial" w:cs="Arial"/>
                <w:lang w:eastAsia="en-CA"/>
              </w:rPr>
              <w:t xml:space="preserve"> communication with the travelling public, including responding to aggressive drivers and violence prevention </w:t>
            </w:r>
          </w:p>
        </w:tc>
        <w:tc>
          <w:tcPr>
            <w:tcW w:w="929" w:type="dxa"/>
            <w:shd w:val="clear" w:color="auto" w:fill="auto"/>
          </w:tcPr>
          <w:p w14:paraId="72CC4637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21AEA7FD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446F6010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7FC526C4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496D2F0E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7CB2FDAE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79BAF4FE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1455ACFC" w14:textId="77777777" w:rsidR="00E82C6D" w:rsidRPr="00C90DF9" w:rsidRDefault="00E82C6D" w:rsidP="00C90DF9">
            <w:pPr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35DA0B00" w14:textId="77777777" w:rsidR="00E82C6D" w:rsidRPr="00C90DF9" w:rsidRDefault="00E82C6D" w:rsidP="00C90DF9">
            <w:pPr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E82C6D" w:rsidRPr="00E1549A" w14:paraId="54B92181" w14:textId="77777777" w:rsidTr="00C90DF9">
        <w:tc>
          <w:tcPr>
            <w:tcW w:w="4928" w:type="dxa"/>
            <w:shd w:val="clear" w:color="auto" w:fill="auto"/>
          </w:tcPr>
          <w:p w14:paraId="6809C9E4" w14:textId="5E6311A8" w:rsidR="00E82C6D" w:rsidRPr="005C60E1" w:rsidRDefault="00E82C6D" w:rsidP="0023380B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lang w:eastAsia="en-CA"/>
              </w:rPr>
            </w:pPr>
            <w:r w:rsidRPr="005C60E1">
              <w:rPr>
                <w:rFonts w:ascii="Arial" w:eastAsia="Times New Roman" w:hAnsi="Arial" w:cs="Arial"/>
                <w:lang w:eastAsia="en-CA"/>
              </w:rPr>
              <w:t>Understand perception and reaction time of motorists</w:t>
            </w:r>
          </w:p>
        </w:tc>
        <w:tc>
          <w:tcPr>
            <w:tcW w:w="929" w:type="dxa"/>
            <w:shd w:val="clear" w:color="auto" w:fill="auto"/>
          </w:tcPr>
          <w:p w14:paraId="5A931C2C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58ACB6D9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74EF8E20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252C6606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3352CC85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0A7CEA14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752CB9FC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4FE7E5A4" w14:textId="77777777" w:rsidR="00E82C6D" w:rsidRPr="00C90DF9" w:rsidRDefault="00E82C6D" w:rsidP="00C90DF9">
            <w:pPr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0E61B067" w14:textId="77777777" w:rsidR="00E82C6D" w:rsidRPr="00C90DF9" w:rsidRDefault="00E82C6D" w:rsidP="00C90DF9">
            <w:pPr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E82C6D" w:rsidRPr="00E1549A" w14:paraId="33BD3A26" w14:textId="77777777" w:rsidTr="00C90DF9">
        <w:tc>
          <w:tcPr>
            <w:tcW w:w="4928" w:type="dxa"/>
            <w:shd w:val="clear" w:color="auto" w:fill="auto"/>
          </w:tcPr>
          <w:p w14:paraId="1C07DDA6" w14:textId="54AA3D13" w:rsidR="00E82C6D" w:rsidRPr="005C60E1" w:rsidRDefault="00E82C6D" w:rsidP="0023380B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lang w:eastAsia="en-CA"/>
              </w:rPr>
            </w:pPr>
            <w:r w:rsidRPr="005C60E1">
              <w:rPr>
                <w:rFonts w:ascii="Arial" w:eastAsia="Times New Roman" w:hAnsi="Arial" w:cs="Arial"/>
                <w:lang w:eastAsia="en-CA"/>
              </w:rPr>
              <w:t xml:space="preserve">Identify the characteristics of a motorist and their expectations </w:t>
            </w:r>
          </w:p>
        </w:tc>
        <w:tc>
          <w:tcPr>
            <w:tcW w:w="929" w:type="dxa"/>
            <w:shd w:val="clear" w:color="auto" w:fill="auto"/>
          </w:tcPr>
          <w:p w14:paraId="74CEE911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40D0211E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0B936421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3074EC81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10A1D247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2B0CB739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21DDDFD9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57E14F03" w14:textId="77777777" w:rsidR="00E82C6D" w:rsidRPr="00C90DF9" w:rsidRDefault="00E82C6D" w:rsidP="00C90DF9">
            <w:pPr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79A1155B" w14:textId="77777777" w:rsidR="00E82C6D" w:rsidRPr="00C90DF9" w:rsidRDefault="00E82C6D" w:rsidP="00C90DF9">
            <w:pPr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E82C6D" w:rsidRPr="00E1549A" w14:paraId="11E4619F" w14:textId="77777777" w:rsidTr="00C90DF9">
        <w:tc>
          <w:tcPr>
            <w:tcW w:w="4928" w:type="dxa"/>
            <w:shd w:val="clear" w:color="auto" w:fill="auto"/>
          </w:tcPr>
          <w:p w14:paraId="66141BFB" w14:textId="3417FE5F" w:rsidR="00E82C6D" w:rsidRPr="005C60E1" w:rsidRDefault="00E82C6D" w:rsidP="0023380B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lang w:eastAsia="en-CA"/>
              </w:rPr>
            </w:pPr>
            <w:r w:rsidRPr="005C60E1">
              <w:rPr>
                <w:rFonts w:ascii="Arial" w:eastAsia="Times New Roman" w:hAnsi="Arial" w:cs="Arial"/>
                <w:lang w:eastAsia="en-CA"/>
              </w:rPr>
              <w:t>Describe how to communicate with the travelling public</w:t>
            </w:r>
          </w:p>
        </w:tc>
        <w:tc>
          <w:tcPr>
            <w:tcW w:w="929" w:type="dxa"/>
            <w:shd w:val="clear" w:color="auto" w:fill="auto"/>
          </w:tcPr>
          <w:p w14:paraId="2C825981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1FB0843B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51CD8128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53E0BE70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6FF69F88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6353243B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07A1E725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692D25A5" w14:textId="77777777" w:rsidR="00E82C6D" w:rsidRPr="00C90DF9" w:rsidRDefault="00E82C6D" w:rsidP="00C90DF9">
            <w:pPr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040A156B" w14:textId="77777777" w:rsidR="00E82C6D" w:rsidRPr="00C90DF9" w:rsidRDefault="00E82C6D" w:rsidP="00C90DF9">
            <w:pPr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E82C6D" w:rsidRPr="00E1549A" w14:paraId="13F33686" w14:textId="77777777" w:rsidTr="00C90DF9">
        <w:tc>
          <w:tcPr>
            <w:tcW w:w="4928" w:type="dxa"/>
            <w:shd w:val="clear" w:color="auto" w:fill="auto"/>
          </w:tcPr>
          <w:p w14:paraId="6F86BB2F" w14:textId="45B85BA8" w:rsidR="00E82C6D" w:rsidRPr="005C60E1" w:rsidRDefault="00E82C6D" w:rsidP="0023380B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lang w:eastAsia="en-CA"/>
              </w:rPr>
            </w:pPr>
            <w:r w:rsidRPr="005C60E1">
              <w:rPr>
                <w:rFonts w:ascii="Arial" w:eastAsia="Times New Roman" w:hAnsi="Arial" w:cs="Arial"/>
                <w:lang w:eastAsia="en-CA"/>
              </w:rPr>
              <w:t>Explain how to respond to aggressive drivers</w:t>
            </w:r>
          </w:p>
        </w:tc>
        <w:tc>
          <w:tcPr>
            <w:tcW w:w="929" w:type="dxa"/>
            <w:shd w:val="clear" w:color="auto" w:fill="auto"/>
          </w:tcPr>
          <w:p w14:paraId="1EC7F928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78AE2967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4C774542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16A8E419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684354DE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7A1BB4EB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13F88745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406A2B1F" w14:textId="77777777" w:rsidR="00E82C6D" w:rsidRPr="00C90DF9" w:rsidRDefault="00E82C6D" w:rsidP="00C90DF9">
            <w:pPr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440521EC" w14:textId="77777777" w:rsidR="00E82C6D" w:rsidRPr="00C90DF9" w:rsidRDefault="00E82C6D" w:rsidP="00C90DF9">
            <w:pPr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E82C6D" w:rsidRPr="00E1549A" w14:paraId="6FEBE47D" w14:textId="77777777" w:rsidTr="00C90DF9">
        <w:tc>
          <w:tcPr>
            <w:tcW w:w="4928" w:type="dxa"/>
            <w:shd w:val="clear" w:color="auto" w:fill="auto"/>
          </w:tcPr>
          <w:p w14:paraId="18A95095" w14:textId="7AC3E55B" w:rsidR="00E82C6D" w:rsidRPr="005C60E1" w:rsidRDefault="00E82C6D" w:rsidP="0023380B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lang w:eastAsia="en-CA"/>
              </w:rPr>
            </w:pPr>
            <w:bookmarkStart w:id="2" w:name="_Hlk217380412"/>
            <w:r w:rsidRPr="005C60E1">
              <w:rPr>
                <w:rFonts w:ascii="Arial" w:eastAsia="Times New Roman" w:hAnsi="Arial" w:cs="Arial"/>
                <w:lang w:eastAsia="en-CA"/>
              </w:rPr>
              <w:t>Understand the actions to take to prevent violence</w:t>
            </w:r>
          </w:p>
        </w:tc>
        <w:tc>
          <w:tcPr>
            <w:tcW w:w="929" w:type="dxa"/>
            <w:shd w:val="clear" w:color="auto" w:fill="auto"/>
          </w:tcPr>
          <w:p w14:paraId="32852791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394BAB6F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26FC9F49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447784D1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382F22D6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03584E94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6DCB2747" w14:textId="77777777" w:rsidR="00E82C6D" w:rsidRPr="00C90DF9" w:rsidRDefault="00E82C6D" w:rsidP="00C90DF9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25AED2BE" w14:textId="77777777" w:rsidR="00E82C6D" w:rsidRPr="00C90DF9" w:rsidRDefault="00E82C6D" w:rsidP="00C90DF9">
            <w:pPr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3ED797EB" w14:textId="77777777" w:rsidR="00E82C6D" w:rsidRPr="00C90DF9" w:rsidRDefault="00E82C6D" w:rsidP="00C90DF9">
            <w:pPr>
              <w:rPr>
                <w:rFonts w:ascii="Arial" w:eastAsia="Times New Roman" w:hAnsi="Arial" w:cs="Arial"/>
                <w:lang w:eastAsia="en-CA"/>
              </w:rPr>
            </w:pPr>
          </w:p>
        </w:tc>
      </w:tr>
      <w:bookmarkEnd w:id="2"/>
      <w:tr w:rsidR="00601E0E" w:rsidRPr="00E1549A" w14:paraId="5B51BA86" w14:textId="77777777" w:rsidTr="00812BDF">
        <w:tc>
          <w:tcPr>
            <w:tcW w:w="4928" w:type="dxa"/>
            <w:shd w:val="clear" w:color="auto" w:fill="D9D9D9" w:themeFill="background1" w:themeFillShade="D9"/>
          </w:tcPr>
          <w:p w14:paraId="0017162F" w14:textId="77777777" w:rsidR="00601E0E" w:rsidRPr="00D631DE" w:rsidRDefault="00601E0E" w:rsidP="00812BDF">
            <w:pPr>
              <w:rPr>
                <w:rFonts w:ascii="Arial" w:hAnsi="Arial" w:cs="Arial"/>
                <w:b/>
              </w:rPr>
            </w:pPr>
            <w:r w:rsidRPr="00D631DE">
              <w:rPr>
                <w:rFonts w:ascii="Arial" w:hAnsi="Arial" w:cs="Arial"/>
                <w:b/>
              </w:rPr>
              <w:t xml:space="preserve">Practical </w:t>
            </w:r>
            <w:r>
              <w:rPr>
                <w:rFonts w:ascii="Arial" w:hAnsi="Arial" w:cs="Arial"/>
                <w:b/>
              </w:rPr>
              <w:t>m</w:t>
            </w:r>
            <w:r w:rsidRPr="00D631DE">
              <w:rPr>
                <w:rFonts w:ascii="Arial" w:hAnsi="Arial" w:cs="Arial"/>
                <w:b/>
              </w:rPr>
              <w:t>odule</w:t>
            </w:r>
          </w:p>
        </w:tc>
        <w:tc>
          <w:tcPr>
            <w:tcW w:w="929" w:type="dxa"/>
            <w:shd w:val="clear" w:color="auto" w:fill="D9D9D9" w:themeFill="background1" w:themeFillShade="D9"/>
          </w:tcPr>
          <w:p w14:paraId="10BAB403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5988DA3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87E96B4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B683BA7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8C53B5B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182C2B1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073AF5B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11B1298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6A53793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0E" w:rsidRPr="00E1549A" w14:paraId="629C5A52" w14:textId="77777777" w:rsidTr="00812BDF">
        <w:tc>
          <w:tcPr>
            <w:tcW w:w="4928" w:type="dxa"/>
            <w:shd w:val="clear" w:color="auto" w:fill="D9D9D9" w:themeFill="background1" w:themeFillShade="D9"/>
          </w:tcPr>
          <w:p w14:paraId="22D1A0E2" w14:textId="13D3D36E" w:rsidR="00601E0E" w:rsidRPr="00D631DE" w:rsidRDefault="005C60E1" w:rsidP="00812BD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601E0E">
              <w:rPr>
                <w:rFonts w:ascii="Arial" w:hAnsi="Arial" w:cs="Arial"/>
                <w:b/>
              </w:rPr>
              <w:t xml:space="preserve">. </w:t>
            </w:r>
            <w:r w:rsidR="006B4CEC">
              <w:rPr>
                <w:rFonts w:ascii="Arial" w:hAnsi="Arial" w:cs="Arial"/>
                <w:b/>
              </w:rPr>
              <w:t xml:space="preserve">Perform </w:t>
            </w:r>
            <w:proofErr w:type="spellStart"/>
            <w:r w:rsidR="006B4CEC">
              <w:rPr>
                <w:rFonts w:ascii="Arial" w:hAnsi="Arial" w:cs="Arial"/>
                <w:b/>
              </w:rPr>
              <w:t>Flagperson</w:t>
            </w:r>
            <w:proofErr w:type="spellEnd"/>
            <w:r w:rsidR="006B4CEC">
              <w:rPr>
                <w:rFonts w:ascii="Arial" w:hAnsi="Arial" w:cs="Arial"/>
                <w:b/>
              </w:rPr>
              <w:t xml:space="preserve"> Procedures </w:t>
            </w:r>
          </w:p>
        </w:tc>
        <w:tc>
          <w:tcPr>
            <w:tcW w:w="929" w:type="dxa"/>
            <w:shd w:val="clear" w:color="auto" w:fill="D9D9D9" w:themeFill="background1" w:themeFillShade="D9"/>
          </w:tcPr>
          <w:p w14:paraId="5F15B014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E10CF06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5E2F843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F5B0F70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36C0125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174D0E4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97E9C9C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94AE828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9B93E6B" w14:textId="77777777" w:rsidR="00601E0E" w:rsidRPr="00E1549A" w:rsidRDefault="00601E0E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CEC" w:rsidRPr="00E1549A" w14:paraId="5D529EF1" w14:textId="77777777" w:rsidTr="006B4CEC">
        <w:trPr>
          <w:hidden/>
        </w:trPr>
        <w:tc>
          <w:tcPr>
            <w:tcW w:w="4928" w:type="dxa"/>
            <w:shd w:val="clear" w:color="auto" w:fill="auto"/>
          </w:tcPr>
          <w:p w14:paraId="37097CD5" w14:textId="77777777" w:rsidR="004E69D7" w:rsidRPr="004E69D7" w:rsidRDefault="004E69D7" w:rsidP="0023380B">
            <w:pPr>
              <w:pStyle w:val="ListParagraph"/>
              <w:numPr>
                <w:ilvl w:val="0"/>
                <w:numId w:val="5"/>
              </w:numPr>
              <w:rPr>
                <w:rFonts w:ascii="Arial" w:eastAsia="Times New Roman" w:hAnsi="Arial" w:cs="Arial"/>
                <w:vanish/>
                <w:lang w:eastAsia="en-CA"/>
              </w:rPr>
            </w:pPr>
          </w:p>
          <w:p w14:paraId="4A75BF5C" w14:textId="187E103D" w:rsidR="006B4CEC" w:rsidRPr="00504C56" w:rsidRDefault="004E69D7" w:rsidP="0023380B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bCs/>
              </w:rPr>
            </w:pPr>
            <w:r w:rsidRPr="00504C56">
              <w:rPr>
                <w:rFonts w:ascii="Arial" w:eastAsia="Times New Roman" w:hAnsi="Arial" w:cs="Arial"/>
                <w:lang w:eastAsia="en-CA"/>
              </w:rPr>
              <w:t>Conduct a job hazard analysis and risk assessment including prioritizing hazards and identifying control measures</w:t>
            </w:r>
          </w:p>
        </w:tc>
        <w:tc>
          <w:tcPr>
            <w:tcW w:w="929" w:type="dxa"/>
            <w:shd w:val="clear" w:color="auto" w:fill="auto"/>
          </w:tcPr>
          <w:p w14:paraId="223B164C" w14:textId="77777777" w:rsidR="006B4CEC" w:rsidRPr="00E1549A" w:rsidRDefault="006B4CEC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FD32E56" w14:textId="77777777" w:rsidR="006B4CEC" w:rsidRPr="00E1549A" w:rsidRDefault="006B4CEC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3A57314" w14:textId="77777777" w:rsidR="006B4CEC" w:rsidRPr="00E1549A" w:rsidRDefault="006B4CEC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D3CBE4D" w14:textId="77777777" w:rsidR="006B4CEC" w:rsidRPr="00E1549A" w:rsidRDefault="006B4CEC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E5D6984" w14:textId="77777777" w:rsidR="006B4CEC" w:rsidRPr="00E1549A" w:rsidRDefault="006B4CEC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0A5A2C1" w14:textId="77777777" w:rsidR="006B4CEC" w:rsidRPr="00E1549A" w:rsidRDefault="006B4CEC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D61899F" w14:textId="77777777" w:rsidR="006B4CEC" w:rsidRPr="00E1549A" w:rsidRDefault="006B4CEC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1E98BDB" w14:textId="77777777" w:rsidR="006B4CEC" w:rsidRPr="00E1549A" w:rsidRDefault="006B4CEC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7A70408" w14:textId="77777777" w:rsidR="006B4CEC" w:rsidRPr="00E1549A" w:rsidRDefault="006B4CEC" w:rsidP="00812B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9D7" w:rsidRPr="00C90DF9" w14:paraId="20B08BD1" w14:textId="77777777" w:rsidTr="00812BDF">
        <w:tc>
          <w:tcPr>
            <w:tcW w:w="4928" w:type="dxa"/>
            <w:shd w:val="clear" w:color="auto" w:fill="auto"/>
          </w:tcPr>
          <w:p w14:paraId="55CA912D" w14:textId="11CBC2C3" w:rsidR="004E69D7" w:rsidRPr="005204FD" w:rsidRDefault="004E69D7" w:rsidP="0023380B">
            <w:pPr>
              <w:pStyle w:val="ListParagraph"/>
              <w:numPr>
                <w:ilvl w:val="0"/>
                <w:numId w:val="5"/>
              </w:numPr>
              <w:rPr>
                <w:rFonts w:ascii="Arial" w:eastAsia="Times New Roman" w:hAnsi="Arial" w:cs="Arial"/>
                <w:lang w:eastAsia="en-CA"/>
              </w:rPr>
            </w:pPr>
            <w:r w:rsidRPr="005204FD">
              <w:rPr>
                <w:rFonts w:ascii="Arial" w:eastAsia="Times New Roman" w:hAnsi="Arial" w:cs="Arial"/>
                <w:lang w:eastAsia="en-CA"/>
              </w:rPr>
              <w:t>Select, inspect and use required personal protective equipment, apparel and traffic control devices</w:t>
            </w:r>
          </w:p>
        </w:tc>
        <w:tc>
          <w:tcPr>
            <w:tcW w:w="929" w:type="dxa"/>
            <w:shd w:val="clear" w:color="auto" w:fill="auto"/>
          </w:tcPr>
          <w:p w14:paraId="57305931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74DA9194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000FC05F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7753BBAC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6253BA68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41231840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7A661B60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3A3520B2" w14:textId="77777777" w:rsidR="004E69D7" w:rsidRPr="00C90DF9" w:rsidRDefault="004E69D7" w:rsidP="00812BDF">
            <w:pPr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23341905" w14:textId="77777777" w:rsidR="004E69D7" w:rsidRPr="00C90DF9" w:rsidRDefault="004E69D7" w:rsidP="00812BDF">
            <w:pPr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4E69D7" w:rsidRPr="00C90DF9" w14:paraId="69FCFBF0" w14:textId="77777777" w:rsidTr="00812BDF">
        <w:tc>
          <w:tcPr>
            <w:tcW w:w="4928" w:type="dxa"/>
            <w:shd w:val="clear" w:color="auto" w:fill="auto"/>
          </w:tcPr>
          <w:p w14:paraId="047C7949" w14:textId="5D6583D8" w:rsidR="004E69D7" w:rsidRPr="00191D92" w:rsidRDefault="004E69D7" w:rsidP="0023380B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lang w:eastAsia="en-CA"/>
              </w:rPr>
            </w:pPr>
            <w:r w:rsidRPr="00191D92">
              <w:rPr>
                <w:rFonts w:ascii="Arial" w:eastAsia="Times New Roman" w:hAnsi="Arial" w:cs="Arial"/>
                <w:lang w:eastAsia="en-CA"/>
              </w:rPr>
              <w:lastRenderedPageBreak/>
              <w:t xml:space="preserve">Demonstrate flagging practices and procedures including how to slow, stop and release traffic, hand signals, emergency situations and proper communication </w:t>
            </w:r>
          </w:p>
        </w:tc>
        <w:tc>
          <w:tcPr>
            <w:tcW w:w="929" w:type="dxa"/>
            <w:shd w:val="clear" w:color="auto" w:fill="auto"/>
          </w:tcPr>
          <w:p w14:paraId="3645909B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25C94ECC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36E09C56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61DA59DE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10B6968F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47BA978F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5C5517D9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4780C3F0" w14:textId="77777777" w:rsidR="004E69D7" w:rsidRPr="00C90DF9" w:rsidRDefault="004E69D7" w:rsidP="00812BDF">
            <w:pPr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31E99B71" w14:textId="77777777" w:rsidR="004E69D7" w:rsidRPr="00C90DF9" w:rsidRDefault="004E69D7" w:rsidP="00812BDF">
            <w:pPr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4E69D7" w:rsidRPr="00C90DF9" w14:paraId="6F9A3181" w14:textId="77777777" w:rsidTr="00812BDF">
        <w:tc>
          <w:tcPr>
            <w:tcW w:w="4928" w:type="dxa"/>
            <w:shd w:val="clear" w:color="auto" w:fill="auto"/>
          </w:tcPr>
          <w:p w14:paraId="41BC943D" w14:textId="2636E97E" w:rsidR="004E69D7" w:rsidRPr="00191D92" w:rsidRDefault="004E69D7" w:rsidP="0023380B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lang w:eastAsia="en-CA"/>
              </w:rPr>
            </w:pPr>
            <w:r w:rsidRPr="00191D92">
              <w:rPr>
                <w:rFonts w:ascii="Arial" w:eastAsia="Times New Roman" w:hAnsi="Arial" w:cs="Arial"/>
                <w:lang w:eastAsia="en-CA"/>
              </w:rPr>
              <w:t>Report and communicate near misses and incidents</w:t>
            </w:r>
          </w:p>
        </w:tc>
        <w:tc>
          <w:tcPr>
            <w:tcW w:w="929" w:type="dxa"/>
            <w:shd w:val="clear" w:color="auto" w:fill="auto"/>
          </w:tcPr>
          <w:p w14:paraId="7A8FC751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78DE627D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06753D31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5AB923F1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0BA4B5A9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48D9D775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682B6CC8" w14:textId="77777777" w:rsidR="004E69D7" w:rsidRPr="00C90DF9" w:rsidRDefault="004E69D7" w:rsidP="00812BDF">
            <w:pPr>
              <w:pStyle w:val="ListParagraph"/>
              <w:ind w:left="454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64F92738" w14:textId="77777777" w:rsidR="004E69D7" w:rsidRPr="00C90DF9" w:rsidRDefault="004E69D7" w:rsidP="00812BDF">
            <w:pPr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45628522" w14:textId="77777777" w:rsidR="004E69D7" w:rsidRPr="00C90DF9" w:rsidRDefault="004E69D7" w:rsidP="00812BDF">
            <w:pPr>
              <w:rPr>
                <w:rFonts w:ascii="Arial" w:eastAsia="Times New Roman" w:hAnsi="Arial" w:cs="Arial"/>
                <w:lang w:eastAsia="en-CA"/>
              </w:rPr>
            </w:pPr>
          </w:p>
        </w:tc>
      </w:tr>
    </w:tbl>
    <w:p w14:paraId="01811D7B" w14:textId="77777777" w:rsidR="00823710" w:rsidRDefault="00823710" w:rsidP="003D0205">
      <w:pPr>
        <w:spacing w:after="160" w:line="259" w:lineRule="auto"/>
        <w:rPr>
          <w:rFonts w:ascii="Arial" w:eastAsia="Times New Roman" w:hAnsi="Arial" w:cs="Arial"/>
          <w:sz w:val="20"/>
          <w:lang w:val="en-CA"/>
        </w:rPr>
      </w:pPr>
    </w:p>
    <w:p w14:paraId="793D6749" w14:textId="77777777" w:rsidR="00504C56" w:rsidRDefault="00504C56" w:rsidP="003D0205">
      <w:pPr>
        <w:spacing w:after="160" w:line="259" w:lineRule="auto"/>
        <w:rPr>
          <w:rFonts w:ascii="Arial" w:eastAsia="Times New Roman" w:hAnsi="Arial" w:cs="Arial"/>
          <w:sz w:val="20"/>
          <w:lang w:val="en-CA"/>
        </w:rPr>
      </w:pPr>
    </w:p>
    <w:p w14:paraId="5FD298EB" w14:textId="77777777" w:rsidR="00504C56" w:rsidRPr="00E66EF9" w:rsidRDefault="00504C56" w:rsidP="003D0205">
      <w:pPr>
        <w:spacing w:after="160" w:line="259" w:lineRule="auto"/>
        <w:rPr>
          <w:rFonts w:ascii="Arial" w:eastAsia="Times New Roman" w:hAnsi="Arial" w:cs="Arial"/>
          <w:sz w:val="20"/>
          <w:lang w:val="en-CA"/>
        </w:rPr>
      </w:pPr>
    </w:p>
    <w:p w14:paraId="2A5FA0A8" w14:textId="52C14BFB" w:rsidR="003D0205" w:rsidRPr="00E66EF9" w:rsidRDefault="0006269F" w:rsidP="003D0205">
      <w:pPr>
        <w:ind w:left="-720"/>
        <w:jc w:val="center"/>
        <w:rPr>
          <w:rFonts w:ascii="Arial" w:eastAsia="Times New Roman" w:hAnsi="Arial" w:cs="Arial"/>
          <w:b/>
        </w:rPr>
      </w:pPr>
      <w:r w:rsidRPr="00E66EF9">
        <w:rPr>
          <w:rFonts w:ascii="Arial" w:eastAsia="Times New Roman" w:hAnsi="Arial" w:cs="Arial"/>
          <w:noProof/>
          <w:lang w:val="en-CA" w:eastAsia="en-CA"/>
        </w:rPr>
        <mc:AlternateContent>
          <mc:Choice Requires="wps">
            <w:drawing>
              <wp:anchor distT="4294967295" distB="4294967295" distL="114300" distR="114300" simplePos="0" relativeHeight="251658241" behindDoc="0" locked="0" layoutInCell="1" allowOverlap="1" wp14:anchorId="4A4A4191" wp14:editId="34C173B7">
                <wp:simplePos x="0" y="0"/>
                <wp:positionH relativeFrom="margin">
                  <wp:align>left</wp:align>
                </wp:positionH>
                <wp:positionV relativeFrom="paragraph">
                  <wp:posOffset>-31115</wp:posOffset>
                </wp:positionV>
                <wp:extent cx="11155680" cy="0"/>
                <wp:effectExtent l="0" t="0" r="2667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155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2CC66A" id="Straight Connector 1" o:spid="_x0000_s1026" style="position:absolute;flip:y;z-index:251658241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margin" from="0,-2.45pt" to="878.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" strokecolor="windowText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3D0205" w:rsidRPr="00E66EF9">
        <w:rPr>
          <w:rFonts w:ascii="Arial" w:eastAsia="Times New Roman" w:hAnsi="Arial" w:cs="Arial"/>
          <w:noProof/>
          <w:lang w:val="en-CA" w:eastAsia="en-C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5E36CED" wp14:editId="3D7401F9">
                <wp:simplePos x="0" y="0"/>
                <wp:positionH relativeFrom="column">
                  <wp:posOffset>-8255</wp:posOffset>
                </wp:positionH>
                <wp:positionV relativeFrom="paragraph">
                  <wp:posOffset>172720</wp:posOffset>
                </wp:positionV>
                <wp:extent cx="11155680" cy="0"/>
                <wp:effectExtent l="0" t="0" r="2667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155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B494C" id="Straight Connector 2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65pt,13.6pt" to="877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" strokecolor="windowText" strokeweight="1pt">
                <v:stroke joinstyle="miter"/>
                <o:lock v:ext="edit" shapetype="f"/>
              </v:line>
            </w:pict>
          </mc:Fallback>
        </mc:AlternateContent>
      </w:r>
      <w:r w:rsidR="00EB064B">
        <w:rPr>
          <w:rFonts w:ascii="Arial" w:eastAsia="Times New Roman" w:hAnsi="Arial" w:cs="Arial"/>
          <w:b/>
        </w:rPr>
        <w:t>For office use only</w:t>
      </w:r>
    </w:p>
    <w:p w14:paraId="31A32779" w14:textId="0F2D495B" w:rsidR="003D0205" w:rsidRPr="00E66EF9" w:rsidRDefault="003D0205" w:rsidP="003D0205">
      <w:pPr>
        <w:rPr>
          <w:rFonts w:ascii="Arial" w:hAnsi="Arial" w:cs="Arial"/>
        </w:rPr>
      </w:pPr>
      <w:r w:rsidRPr="00E66EF9">
        <w:rPr>
          <w:rFonts w:ascii="Arial" w:hAnsi="Arial" w:cs="Arial"/>
        </w:rPr>
        <w:t xml:space="preserve">Date of </w:t>
      </w:r>
      <w:r w:rsidR="007C4894">
        <w:rPr>
          <w:rFonts w:ascii="Arial" w:hAnsi="Arial" w:cs="Arial"/>
        </w:rPr>
        <w:t>a</w:t>
      </w:r>
      <w:r w:rsidRPr="00E66EF9">
        <w:rPr>
          <w:rFonts w:ascii="Arial" w:hAnsi="Arial" w:cs="Arial"/>
        </w:rPr>
        <w:t xml:space="preserve">ssessment: </w:t>
      </w:r>
    </w:p>
    <w:p w14:paraId="5B2E09A6" w14:textId="2E3A3950" w:rsidR="003D0205" w:rsidRDefault="003D0205" w:rsidP="003D0205">
      <w:pPr>
        <w:rPr>
          <w:rFonts w:ascii="Arial" w:hAnsi="Arial" w:cs="Arial"/>
        </w:rPr>
      </w:pPr>
      <w:r w:rsidRPr="00E66EF9">
        <w:rPr>
          <w:rFonts w:ascii="Arial" w:hAnsi="Arial" w:cs="Arial"/>
        </w:rPr>
        <w:t xml:space="preserve">The </w:t>
      </w:r>
      <w:r w:rsidR="007C4894">
        <w:rPr>
          <w:rFonts w:ascii="Arial" w:hAnsi="Arial" w:cs="Arial"/>
        </w:rPr>
        <w:t>t</w:t>
      </w:r>
      <w:r w:rsidRPr="00E66EF9">
        <w:rPr>
          <w:rFonts w:ascii="Arial" w:hAnsi="Arial" w:cs="Arial"/>
        </w:rPr>
        <w:t xml:space="preserve">raining </w:t>
      </w:r>
      <w:r w:rsidR="007C4894">
        <w:rPr>
          <w:rFonts w:ascii="Arial" w:hAnsi="Arial" w:cs="Arial"/>
        </w:rPr>
        <w:t>c</w:t>
      </w:r>
      <w:r w:rsidRPr="00E66EF9">
        <w:rPr>
          <w:rFonts w:ascii="Arial" w:hAnsi="Arial" w:cs="Arial"/>
        </w:rPr>
        <w:t xml:space="preserve">ourse is:  </w:t>
      </w:r>
      <w:r w:rsidRPr="00E66EF9">
        <w:rPr>
          <w:rStyle w:val="a-size-large"/>
          <w:rFonts w:ascii="Segoe UI Symbol" w:eastAsia="MS Gothic" w:hAnsi="Segoe UI Symbol" w:cs="Segoe UI Symbol"/>
        </w:rPr>
        <w:t>☐</w:t>
      </w:r>
      <w:r w:rsidRPr="00E66EF9">
        <w:rPr>
          <w:rFonts w:ascii="Arial" w:hAnsi="Arial" w:cs="Arial"/>
        </w:rPr>
        <w:t xml:space="preserve"> Approved for </w:t>
      </w:r>
      <w:r w:rsidR="00BF72E8">
        <w:rPr>
          <w:rFonts w:ascii="Arial" w:hAnsi="Arial" w:cs="Arial"/>
        </w:rPr>
        <w:t>endorsement</w:t>
      </w:r>
      <w:r w:rsidRPr="00E66EF9">
        <w:rPr>
          <w:rFonts w:ascii="Arial" w:hAnsi="Arial" w:cs="Arial"/>
        </w:rPr>
        <w:t>/</w:t>
      </w:r>
      <w:r w:rsidR="00BF72E8">
        <w:rPr>
          <w:rFonts w:ascii="Arial" w:hAnsi="Arial" w:cs="Arial"/>
        </w:rPr>
        <w:t>renewal</w:t>
      </w:r>
      <w:r w:rsidRPr="00E66EF9">
        <w:rPr>
          <w:rStyle w:val="a-size-large"/>
          <w:rFonts w:ascii="Arial" w:hAnsi="Arial" w:cs="Arial"/>
        </w:rPr>
        <w:t xml:space="preserve">       </w:t>
      </w:r>
      <w:r w:rsidRPr="00E66EF9">
        <w:rPr>
          <w:rStyle w:val="a-size-large"/>
          <w:rFonts w:ascii="Segoe UI Symbol" w:eastAsia="MS Gothic" w:hAnsi="Segoe UI Symbol" w:cs="Segoe UI Symbol"/>
        </w:rPr>
        <w:t>☐</w:t>
      </w:r>
      <w:r w:rsidRPr="00E66EF9">
        <w:rPr>
          <w:rStyle w:val="a-size-large"/>
          <w:rFonts w:ascii="Arial" w:hAnsi="Arial" w:cs="Arial"/>
        </w:rPr>
        <w:t xml:space="preserve"> </w:t>
      </w:r>
      <w:r w:rsidRPr="00E66EF9">
        <w:rPr>
          <w:rFonts w:ascii="Arial" w:hAnsi="Arial" w:cs="Arial"/>
        </w:rPr>
        <w:t>Not approved (Revision and resubmission required)</w:t>
      </w:r>
    </w:p>
    <w:p w14:paraId="10350418" w14:textId="77777777" w:rsidR="003D0205" w:rsidRPr="00C54448" w:rsidRDefault="0040527A" w:rsidP="003D0205">
      <w:pPr>
        <w:rPr>
          <w:rFonts w:ascii="Arial" w:hAnsi="Arial" w:cs="Arial"/>
        </w:rPr>
      </w:pPr>
      <w:sdt>
        <w:sdtPr>
          <w:rPr>
            <w:rFonts w:ascii="Arial" w:eastAsiaTheme="majorEastAsia" w:hAnsi="Arial" w:cs="Arial"/>
            <w:bCs/>
            <w:sz w:val="24"/>
            <w:szCs w:val="28"/>
          </w:rPr>
          <w:id w:val="-34047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205" w:rsidRPr="00C54448">
            <w:rPr>
              <w:rFonts w:ascii="MS Gothic" w:eastAsia="MS Gothic" w:hAnsi="MS Gothic" w:cs="Arial" w:hint="eastAsia"/>
              <w:bCs/>
              <w:sz w:val="24"/>
              <w:szCs w:val="28"/>
            </w:rPr>
            <w:t>☐</w:t>
          </w:r>
        </w:sdtContent>
      </w:sdt>
      <w:r w:rsidR="003D0205" w:rsidRPr="00E66EF9">
        <w:rPr>
          <w:rStyle w:val="a-size-large"/>
          <w:rFonts w:ascii="Arial" w:hAnsi="Arial" w:cs="Arial"/>
        </w:rPr>
        <w:t xml:space="preserve"> </w:t>
      </w:r>
      <w:r w:rsidR="003D0205">
        <w:rPr>
          <w:rFonts w:ascii="Arial" w:hAnsi="Arial" w:cs="Arial"/>
        </w:rPr>
        <w:t xml:space="preserve">Additional information needed to make </w:t>
      </w:r>
      <w:r w:rsidR="003D0205" w:rsidRPr="00C54448">
        <w:rPr>
          <w:rFonts w:ascii="Arial" w:hAnsi="Arial" w:cs="Arial"/>
        </w:rPr>
        <w:t>decision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45"/>
      </w:tblGrid>
      <w:tr w:rsidR="003D0205" w:rsidRPr="00E66EF9" w14:paraId="33917EB6" w14:textId="77777777" w:rsidTr="00EB064B">
        <w:trPr>
          <w:trHeight w:val="1790"/>
        </w:trPr>
        <w:tc>
          <w:tcPr>
            <w:tcW w:w="17545" w:type="dxa"/>
          </w:tcPr>
          <w:p w14:paraId="5CEAB794" w14:textId="77777777" w:rsidR="003D0205" w:rsidRPr="00E66EF9" w:rsidRDefault="003D0205" w:rsidP="00EB064B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66EF9">
              <w:rPr>
                <w:rFonts w:ascii="Arial" w:eastAsia="Times New Roman" w:hAnsi="Arial" w:cs="Arial"/>
                <w:szCs w:val="20"/>
              </w:rPr>
              <w:t>Additional comments:</w:t>
            </w:r>
          </w:p>
        </w:tc>
      </w:tr>
    </w:tbl>
    <w:p w14:paraId="52D80542" w14:textId="64DCDF49" w:rsidR="003D0205" w:rsidRPr="00E66EF9" w:rsidRDefault="003D0205" w:rsidP="003D0205">
      <w:pPr>
        <w:tabs>
          <w:tab w:val="left" w:pos="1571"/>
        </w:tabs>
        <w:rPr>
          <w:rFonts w:ascii="Arial" w:hAnsi="Arial" w:cs="Arial"/>
        </w:rPr>
      </w:pPr>
    </w:p>
    <w:sectPr w:rsidR="003D0205" w:rsidRPr="00E66EF9" w:rsidSect="00296431">
      <w:pgSz w:w="20160" w:h="12240" w:orient="landscape" w:code="5"/>
      <w:pgMar w:top="720" w:right="720" w:bottom="720" w:left="72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D32F1" w14:textId="77777777" w:rsidR="00AF6FD7" w:rsidRDefault="00AF6FD7" w:rsidP="0067539C">
      <w:pPr>
        <w:spacing w:after="0" w:line="240" w:lineRule="auto"/>
      </w:pPr>
      <w:r>
        <w:separator/>
      </w:r>
    </w:p>
  </w:endnote>
  <w:endnote w:type="continuationSeparator" w:id="0">
    <w:p w14:paraId="6E6289B4" w14:textId="77777777" w:rsidR="00AF6FD7" w:rsidRDefault="00AF6FD7" w:rsidP="0067539C">
      <w:pPr>
        <w:spacing w:after="0" w:line="240" w:lineRule="auto"/>
      </w:pPr>
      <w:r>
        <w:continuationSeparator/>
      </w:r>
    </w:p>
  </w:endnote>
  <w:endnote w:type="continuationNotice" w:id="1">
    <w:p w14:paraId="08A324A9" w14:textId="77777777" w:rsidR="00AF6FD7" w:rsidRDefault="00AF6F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68988633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noProof/>
      </w:rPr>
    </w:sdtEndPr>
    <w:sdtContent>
      <w:p w14:paraId="38AEF1DA" w14:textId="3D3723A1" w:rsidR="00EB064B" w:rsidRPr="00502658" w:rsidRDefault="00EB064B" w:rsidP="00502658">
        <w:pPr>
          <w:tabs>
            <w:tab w:val="right" w:pos="9360"/>
          </w:tabs>
          <w:spacing w:after="0" w:line="240" w:lineRule="auto"/>
          <w:rPr>
            <w:rFonts w:ascii="Arial" w:eastAsia="Times New Roman" w:hAnsi="Arial" w:cs="Arial"/>
            <w:b/>
            <w:sz w:val="24"/>
            <w:szCs w:val="21"/>
            <w:lang w:val="en-GB"/>
          </w:rPr>
        </w:pPr>
        <w:r w:rsidRPr="00502658">
          <w:rPr>
            <w:rFonts w:ascii="Arial" w:hAnsi="Arial" w:cs="Arial"/>
            <w:sz w:val="20"/>
          </w:rPr>
          <w:t>Date Modified</w:t>
        </w:r>
        <w:r w:rsidR="00323769">
          <w:rPr>
            <w:rFonts w:ascii="Arial" w:hAnsi="Arial" w:cs="Arial"/>
            <w:sz w:val="20"/>
          </w:rPr>
          <w:t>: 202</w:t>
        </w:r>
        <w:r w:rsidR="003F02EF">
          <w:rPr>
            <w:rFonts w:ascii="Arial" w:hAnsi="Arial" w:cs="Arial"/>
            <w:sz w:val="20"/>
          </w:rPr>
          <w:t>6</w:t>
        </w:r>
        <w:r w:rsidR="00323769">
          <w:rPr>
            <w:rFonts w:ascii="Arial" w:hAnsi="Arial" w:cs="Arial"/>
            <w:sz w:val="20"/>
          </w:rPr>
          <w:t>-</w:t>
        </w:r>
        <w:r w:rsidR="003F02EF">
          <w:rPr>
            <w:rFonts w:ascii="Arial" w:hAnsi="Arial" w:cs="Arial"/>
            <w:sz w:val="20"/>
          </w:rPr>
          <w:t>06</w:t>
        </w:r>
        <w:r w:rsidR="00323769">
          <w:rPr>
            <w:rFonts w:ascii="Arial" w:hAnsi="Arial" w:cs="Arial"/>
            <w:sz w:val="20"/>
          </w:rPr>
          <w:t>-</w:t>
        </w:r>
        <w:r w:rsidR="003F02EF">
          <w:rPr>
            <w:rFonts w:ascii="Arial" w:hAnsi="Arial" w:cs="Arial"/>
            <w:sz w:val="20"/>
          </w:rPr>
          <w:t>02</w:t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 w:rsidRPr="00502658">
          <w:rPr>
            <w:rFonts w:ascii="Arial" w:hAnsi="Arial" w:cs="Arial"/>
            <w:sz w:val="20"/>
          </w:rPr>
          <w:fldChar w:fldCharType="begin"/>
        </w:r>
        <w:r w:rsidRPr="00502658">
          <w:rPr>
            <w:rFonts w:ascii="Arial" w:hAnsi="Arial" w:cs="Arial"/>
            <w:sz w:val="20"/>
          </w:rPr>
          <w:instrText xml:space="preserve"> PAGE   \* MERGEFORMAT </w:instrText>
        </w:r>
        <w:r w:rsidRPr="00502658">
          <w:rPr>
            <w:rFonts w:ascii="Arial" w:hAnsi="Arial" w:cs="Arial"/>
            <w:sz w:val="20"/>
          </w:rPr>
          <w:fldChar w:fldCharType="separate"/>
        </w:r>
        <w:r w:rsidR="00C076A7">
          <w:rPr>
            <w:rFonts w:ascii="Arial" w:hAnsi="Arial" w:cs="Arial"/>
            <w:noProof/>
            <w:sz w:val="20"/>
          </w:rPr>
          <w:t>11</w:t>
        </w:r>
        <w:r w:rsidRPr="00502658">
          <w:rPr>
            <w:rFonts w:ascii="Arial" w:hAnsi="Arial" w:cs="Arial"/>
            <w:noProof/>
            <w:sz w:val="20"/>
          </w:rPr>
          <w:fldChar w:fldCharType="end"/>
        </w:r>
      </w:p>
      <w:p w14:paraId="0589584A" w14:textId="6D374D3C" w:rsidR="00EB064B" w:rsidRDefault="0040527A" w:rsidP="009855DF">
        <w:pPr>
          <w:pStyle w:val="Footer"/>
          <w:jc w:val="right"/>
        </w:pPr>
      </w:p>
    </w:sdtContent>
  </w:sdt>
  <w:p w14:paraId="010CB301" w14:textId="77777777" w:rsidR="00EB064B" w:rsidRDefault="00EB0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996AE" w14:textId="77777777" w:rsidR="00AF6FD7" w:rsidRDefault="00AF6FD7" w:rsidP="0067539C">
      <w:pPr>
        <w:spacing w:after="0" w:line="240" w:lineRule="auto"/>
      </w:pPr>
      <w:r>
        <w:separator/>
      </w:r>
    </w:p>
  </w:footnote>
  <w:footnote w:type="continuationSeparator" w:id="0">
    <w:p w14:paraId="64281149" w14:textId="77777777" w:rsidR="00AF6FD7" w:rsidRDefault="00AF6FD7" w:rsidP="0067539C">
      <w:pPr>
        <w:spacing w:after="0" w:line="240" w:lineRule="auto"/>
      </w:pPr>
      <w:r>
        <w:continuationSeparator/>
      </w:r>
    </w:p>
  </w:footnote>
  <w:footnote w:type="continuationNotice" w:id="1">
    <w:p w14:paraId="6732573D" w14:textId="77777777" w:rsidR="00AF6FD7" w:rsidRDefault="00AF6F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9AE73" w14:textId="6E6F34FF" w:rsidR="00EB064B" w:rsidRPr="009855DF" w:rsidRDefault="0044660B" w:rsidP="00375910">
    <w:pPr>
      <w:tabs>
        <w:tab w:val="left" w:pos="1562"/>
        <w:tab w:val="right" w:pos="9360"/>
        <w:tab w:val="right" w:pos="18720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1"/>
        <w:lang w:val="en-GB"/>
      </w:rPr>
    </w:pPr>
    <w:r>
      <w:rPr>
        <w:rFonts w:ascii="Arial" w:eastAsia="Times New Roman" w:hAnsi="Arial" w:cs="Arial"/>
        <w:b/>
        <w:noProof/>
        <w:sz w:val="28"/>
        <w:szCs w:val="21"/>
        <w:lang w:val="en-CA" w:eastAsia="en-CA"/>
      </w:rPr>
      <w:drawing>
        <wp:anchor distT="0" distB="0" distL="114300" distR="114300" simplePos="0" relativeHeight="251661312" behindDoc="0" locked="0" layoutInCell="1" allowOverlap="1" wp14:anchorId="0BA412E4" wp14:editId="3A0B496D">
          <wp:simplePos x="0" y="0"/>
          <wp:positionH relativeFrom="margin">
            <wp:posOffset>57150</wp:posOffset>
          </wp:positionH>
          <wp:positionV relativeFrom="paragraph">
            <wp:posOffset>-279400</wp:posOffset>
          </wp:positionV>
          <wp:extent cx="914400" cy="914400"/>
          <wp:effectExtent l="0" t="0" r="0" b="0"/>
          <wp:wrapSquare wrapText="bothSides"/>
          <wp:docPr id="203746164" name="Picture 203746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YK_SafeWork_EndorsedTraining_FullColour_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064B">
      <w:rPr>
        <w:rFonts w:ascii="Arial" w:eastAsia="Times New Roman" w:hAnsi="Arial" w:cs="Arial"/>
        <w:b/>
        <w:sz w:val="28"/>
        <w:szCs w:val="21"/>
        <w:lang w:val="en-GB"/>
      </w:rPr>
      <w:tab/>
    </w:r>
    <w:r w:rsidR="00EB064B">
      <w:rPr>
        <w:rFonts w:ascii="Arial" w:eastAsia="Times New Roman" w:hAnsi="Arial" w:cs="Arial"/>
        <w:b/>
        <w:sz w:val="28"/>
        <w:szCs w:val="21"/>
        <w:lang w:val="en-GB"/>
      </w:rPr>
      <w:tab/>
      <w:t xml:space="preserve">SAFE Work Endorsed </w:t>
    </w:r>
    <w:r w:rsidR="00EB064B" w:rsidRPr="009855DF">
      <w:rPr>
        <w:rFonts w:ascii="Arial" w:eastAsia="Times New Roman" w:hAnsi="Arial" w:cs="Arial"/>
        <w:b/>
        <w:sz w:val="28"/>
        <w:szCs w:val="21"/>
        <w:lang w:val="en-GB"/>
      </w:rPr>
      <w:t xml:space="preserve">Training </w:t>
    </w:r>
    <w:r w:rsidR="007C4894">
      <w:rPr>
        <w:rFonts w:ascii="Arial" w:eastAsia="Times New Roman" w:hAnsi="Arial" w:cs="Arial"/>
        <w:b/>
        <w:sz w:val="28"/>
        <w:szCs w:val="21"/>
        <w:lang w:val="en-GB"/>
      </w:rPr>
      <w:t>s</w:t>
    </w:r>
    <w:r w:rsidR="00EB064B" w:rsidRPr="009855DF">
      <w:rPr>
        <w:rFonts w:ascii="Arial" w:eastAsia="Times New Roman" w:hAnsi="Arial" w:cs="Arial"/>
        <w:b/>
        <w:sz w:val="28"/>
        <w:szCs w:val="21"/>
        <w:lang w:val="en-GB"/>
      </w:rPr>
      <w:t xml:space="preserve">tandards </w:t>
    </w:r>
    <w:r w:rsidR="007C4894">
      <w:rPr>
        <w:rFonts w:ascii="Arial" w:eastAsia="Times New Roman" w:hAnsi="Arial" w:cs="Arial"/>
        <w:b/>
        <w:sz w:val="28"/>
        <w:szCs w:val="21"/>
        <w:lang w:val="en-GB"/>
      </w:rPr>
      <w:t>p</w:t>
    </w:r>
    <w:r w:rsidR="00EB064B" w:rsidRPr="009855DF">
      <w:rPr>
        <w:rFonts w:ascii="Arial" w:eastAsia="Times New Roman" w:hAnsi="Arial" w:cs="Arial"/>
        <w:b/>
        <w:sz w:val="28"/>
        <w:szCs w:val="21"/>
        <w:lang w:val="en-GB"/>
      </w:rPr>
      <w:t>rogram</w:t>
    </w:r>
  </w:p>
  <w:p w14:paraId="7156148B" w14:textId="65B9B093" w:rsidR="00EB064B" w:rsidRPr="009855DF" w:rsidRDefault="006D0AB7" w:rsidP="009855DF">
    <w:pPr>
      <w:spacing w:after="0" w:line="240" w:lineRule="auto"/>
      <w:jc w:val="right"/>
      <w:rPr>
        <w:rFonts w:ascii="Arial" w:eastAsia="Times New Roman" w:hAnsi="Arial" w:cs="Arial"/>
        <w:sz w:val="20"/>
        <w:szCs w:val="20"/>
      </w:rPr>
    </w:pPr>
    <w:proofErr w:type="spellStart"/>
    <w:r>
      <w:rPr>
        <w:rFonts w:ascii="Arial" w:eastAsia="Times New Roman" w:hAnsi="Arial" w:cs="Arial"/>
        <w:b/>
        <w:i/>
        <w:sz w:val="20"/>
        <w:szCs w:val="20"/>
      </w:rPr>
      <w:t>Flagperson</w:t>
    </w:r>
    <w:proofErr w:type="spellEnd"/>
    <w:r w:rsidR="00EB064B">
      <w:rPr>
        <w:rFonts w:ascii="Arial" w:eastAsia="Times New Roman" w:hAnsi="Arial" w:cs="Arial"/>
        <w:b/>
        <w:i/>
        <w:sz w:val="20"/>
        <w:szCs w:val="20"/>
      </w:rPr>
      <w:t xml:space="preserve"> -</w:t>
    </w:r>
    <w:r w:rsidR="00EB064B" w:rsidRPr="009855DF">
      <w:rPr>
        <w:rFonts w:ascii="Arial" w:eastAsia="Times New Roman" w:hAnsi="Arial" w:cs="Arial"/>
        <w:b/>
        <w:i/>
        <w:sz w:val="20"/>
        <w:szCs w:val="20"/>
      </w:rPr>
      <w:t xml:space="preserve"> </w:t>
    </w:r>
    <w:r w:rsidR="00EB064B">
      <w:rPr>
        <w:rFonts w:ascii="Arial" w:eastAsia="Times New Roman" w:hAnsi="Arial" w:cs="Arial"/>
        <w:b/>
        <w:i/>
        <w:sz w:val="20"/>
        <w:szCs w:val="20"/>
      </w:rPr>
      <w:t xml:space="preserve">Course </w:t>
    </w:r>
    <w:r w:rsidR="007C4894">
      <w:rPr>
        <w:rFonts w:ascii="Arial" w:eastAsia="Times New Roman" w:hAnsi="Arial" w:cs="Arial"/>
        <w:b/>
        <w:i/>
        <w:sz w:val="20"/>
        <w:szCs w:val="20"/>
      </w:rPr>
      <w:t>a</w:t>
    </w:r>
    <w:r w:rsidR="00EB064B">
      <w:rPr>
        <w:rFonts w:ascii="Arial" w:eastAsia="Times New Roman" w:hAnsi="Arial" w:cs="Arial"/>
        <w:b/>
        <w:i/>
        <w:sz w:val="20"/>
        <w:szCs w:val="20"/>
      </w:rPr>
      <w:t xml:space="preserve">ssessment </w:t>
    </w:r>
    <w:r w:rsidR="007C4894">
      <w:rPr>
        <w:rFonts w:ascii="Arial" w:eastAsia="Times New Roman" w:hAnsi="Arial" w:cs="Arial"/>
        <w:b/>
        <w:i/>
        <w:sz w:val="20"/>
        <w:szCs w:val="20"/>
      </w:rPr>
      <w:t>t</w:t>
    </w:r>
    <w:r w:rsidR="00EB064B">
      <w:rPr>
        <w:rFonts w:ascii="Arial" w:eastAsia="Times New Roman" w:hAnsi="Arial" w:cs="Arial"/>
        <w:b/>
        <w:i/>
        <w:sz w:val="20"/>
        <w:szCs w:val="20"/>
      </w:rPr>
      <w:t>ool</w:t>
    </w:r>
  </w:p>
  <w:p w14:paraId="0E5EFD21" w14:textId="77777777" w:rsidR="00EB064B" w:rsidRPr="009855DF" w:rsidRDefault="0040527A" w:rsidP="009855DF">
    <w:pPr>
      <w:tabs>
        <w:tab w:val="center" w:pos="4680"/>
        <w:tab w:val="right" w:pos="9360"/>
      </w:tabs>
      <w:spacing w:after="0" w:line="240" w:lineRule="auto"/>
      <w:rPr>
        <w:rFonts w:ascii="Arial" w:eastAsia="Times New Roman" w:hAnsi="Arial" w:cs="Arial"/>
        <w:b/>
        <w:sz w:val="21"/>
        <w:szCs w:val="21"/>
      </w:rPr>
    </w:pPr>
    <w:r>
      <w:rPr>
        <w:rFonts w:ascii="Arial" w:eastAsia="Times New Roman" w:hAnsi="Arial" w:cs="Arial"/>
        <w:b/>
        <w:sz w:val="21"/>
        <w:szCs w:val="21"/>
      </w:rPr>
      <w:pict w14:anchorId="07D1E29B">
        <v:rect id="_x0000_i1025" style="width:540pt;height:1pt" o:hralign="center" o:hrstd="t" o:hrnoshade="t" o:hr="t" fillcolor="black" stroked="f"/>
      </w:pict>
    </w:r>
  </w:p>
  <w:p w14:paraId="10E560F3" w14:textId="77777777" w:rsidR="00EB064B" w:rsidRPr="007F6857" w:rsidRDefault="00EB064B" w:rsidP="009855DF">
    <w:pPr>
      <w:pStyle w:val="Header"/>
      <w:rPr>
        <w:rFonts w:ascii="Arial" w:hAnsi="Arial" w:cs="Arial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D52E1" w14:textId="0089FB2A" w:rsidR="00EB064B" w:rsidRPr="009855DF" w:rsidRDefault="0044660B" w:rsidP="00431341">
    <w:pPr>
      <w:tabs>
        <w:tab w:val="left" w:pos="270"/>
        <w:tab w:val="right" w:pos="9360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1"/>
        <w:lang w:val="en-GB"/>
      </w:rPr>
    </w:pPr>
    <w:r>
      <w:rPr>
        <w:rFonts w:ascii="Arial" w:eastAsia="Times New Roman" w:hAnsi="Arial" w:cs="Arial"/>
        <w:b/>
        <w:noProof/>
        <w:sz w:val="28"/>
        <w:szCs w:val="21"/>
        <w:lang w:val="en-CA" w:eastAsia="en-CA"/>
      </w:rPr>
      <w:drawing>
        <wp:anchor distT="0" distB="0" distL="114300" distR="114300" simplePos="0" relativeHeight="251659264" behindDoc="0" locked="0" layoutInCell="1" allowOverlap="1" wp14:anchorId="3E750ADF" wp14:editId="4EDDD476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914400" cy="9144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YK_SafeWork_EndorsedTraining_FullColour_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064B">
      <w:rPr>
        <w:rFonts w:ascii="Arial" w:eastAsia="Times New Roman" w:hAnsi="Arial" w:cs="Arial"/>
        <w:b/>
        <w:sz w:val="28"/>
        <w:szCs w:val="21"/>
        <w:lang w:val="en-GB"/>
      </w:rPr>
      <w:t>SAFE Work Endorsed</w:t>
    </w:r>
    <w:r w:rsidR="00EB064B" w:rsidRPr="009855DF">
      <w:rPr>
        <w:rFonts w:ascii="Arial" w:eastAsia="Times New Roman" w:hAnsi="Arial" w:cs="Arial"/>
        <w:b/>
        <w:sz w:val="28"/>
        <w:szCs w:val="21"/>
        <w:lang w:val="en-GB"/>
      </w:rPr>
      <w:t xml:space="preserve"> Training </w:t>
    </w:r>
    <w:r w:rsidR="007C4894">
      <w:rPr>
        <w:rFonts w:ascii="Arial" w:eastAsia="Times New Roman" w:hAnsi="Arial" w:cs="Arial"/>
        <w:b/>
        <w:sz w:val="28"/>
        <w:szCs w:val="21"/>
        <w:lang w:val="en-GB"/>
      </w:rPr>
      <w:t>s</w:t>
    </w:r>
    <w:r w:rsidR="00EB064B" w:rsidRPr="009855DF">
      <w:rPr>
        <w:rFonts w:ascii="Arial" w:eastAsia="Times New Roman" w:hAnsi="Arial" w:cs="Arial"/>
        <w:b/>
        <w:sz w:val="28"/>
        <w:szCs w:val="21"/>
        <w:lang w:val="en-GB"/>
      </w:rPr>
      <w:t xml:space="preserve">tandards </w:t>
    </w:r>
    <w:r w:rsidR="007C4894">
      <w:rPr>
        <w:rFonts w:ascii="Arial" w:eastAsia="Times New Roman" w:hAnsi="Arial" w:cs="Arial"/>
        <w:b/>
        <w:sz w:val="28"/>
        <w:szCs w:val="21"/>
        <w:lang w:val="en-GB"/>
      </w:rPr>
      <w:t>p</w:t>
    </w:r>
    <w:r w:rsidR="00EB064B" w:rsidRPr="009855DF">
      <w:rPr>
        <w:rFonts w:ascii="Arial" w:eastAsia="Times New Roman" w:hAnsi="Arial" w:cs="Arial"/>
        <w:b/>
        <w:sz w:val="28"/>
        <w:szCs w:val="21"/>
        <w:lang w:val="en-GB"/>
      </w:rPr>
      <w:t>rogram</w:t>
    </w:r>
  </w:p>
  <w:p w14:paraId="3F613716" w14:textId="44C180C2" w:rsidR="00EB064B" w:rsidRPr="009855DF" w:rsidRDefault="00EB064B" w:rsidP="00E600E1">
    <w:pPr>
      <w:tabs>
        <w:tab w:val="center" w:pos="4680"/>
        <w:tab w:val="right" w:pos="9360"/>
      </w:tabs>
      <w:spacing w:after="0" w:line="240" w:lineRule="auto"/>
      <w:jc w:val="right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b/>
        <w:i/>
        <w:sz w:val="20"/>
        <w:szCs w:val="20"/>
      </w:rPr>
      <w:t xml:space="preserve">                                                     </w:t>
    </w:r>
    <w:r w:rsidR="00912ADE">
      <w:rPr>
        <w:rFonts w:ascii="Arial" w:eastAsia="Times New Roman" w:hAnsi="Arial" w:cs="Arial"/>
        <w:b/>
        <w:i/>
        <w:sz w:val="20"/>
        <w:szCs w:val="20"/>
      </w:rPr>
      <w:t xml:space="preserve">            </w:t>
    </w:r>
    <w:proofErr w:type="spellStart"/>
    <w:r w:rsidR="006D0AB7">
      <w:rPr>
        <w:rFonts w:ascii="Arial" w:eastAsia="Times New Roman" w:hAnsi="Arial" w:cs="Arial"/>
        <w:b/>
        <w:i/>
        <w:sz w:val="20"/>
        <w:szCs w:val="20"/>
      </w:rPr>
      <w:t>Flagperson</w:t>
    </w:r>
    <w:proofErr w:type="spellEnd"/>
    <w:r>
      <w:rPr>
        <w:rFonts w:ascii="Arial" w:eastAsia="Times New Roman" w:hAnsi="Arial" w:cs="Arial"/>
        <w:b/>
        <w:i/>
        <w:sz w:val="20"/>
        <w:szCs w:val="20"/>
      </w:rPr>
      <w:t xml:space="preserve"> </w:t>
    </w:r>
    <w:r w:rsidR="00323769">
      <w:rPr>
        <w:rFonts w:ascii="Arial" w:eastAsia="Times New Roman" w:hAnsi="Arial" w:cs="Arial"/>
        <w:b/>
        <w:i/>
        <w:sz w:val="20"/>
        <w:szCs w:val="20"/>
      </w:rPr>
      <w:t>-</w:t>
    </w:r>
    <w:r w:rsidRPr="009855DF">
      <w:rPr>
        <w:rFonts w:ascii="Arial" w:eastAsia="Times New Roman" w:hAnsi="Arial" w:cs="Arial"/>
        <w:b/>
        <w:i/>
        <w:sz w:val="20"/>
        <w:szCs w:val="20"/>
      </w:rPr>
      <w:t xml:space="preserve"> </w:t>
    </w:r>
    <w:r w:rsidR="00323769">
      <w:rPr>
        <w:rFonts w:ascii="Arial" w:eastAsia="Times New Roman" w:hAnsi="Arial" w:cs="Arial"/>
        <w:b/>
        <w:i/>
        <w:sz w:val="20"/>
        <w:szCs w:val="20"/>
      </w:rPr>
      <w:t xml:space="preserve">Course </w:t>
    </w:r>
    <w:r w:rsidR="007C4894">
      <w:rPr>
        <w:rFonts w:ascii="Arial" w:eastAsia="Times New Roman" w:hAnsi="Arial" w:cs="Arial"/>
        <w:b/>
        <w:i/>
        <w:sz w:val="20"/>
        <w:szCs w:val="20"/>
      </w:rPr>
      <w:t>a</w:t>
    </w:r>
    <w:r w:rsidR="00323769">
      <w:rPr>
        <w:rFonts w:ascii="Arial" w:eastAsia="Times New Roman" w:hAnsi="Arial" w:cs="Arial"/>
        <w:b/>
        <w:i/>
        <w:sz w:val="20"/>
        <w:szCs w:val="20"/>
      </w:rPr>
      <w:t xml:space="preserve">ssessment </w:t>
    </w:r>
    <w:r w:rsidR="007C4894">
      <w:rPr>
        <w:rFonts w:ascii="Arial" w:eastAsia="Times New Roman" w:hAnsi="Arial" w:cs="Arial"/>
        <w:b/>
        <w:i/>
        <w:sz w:val="20"/>
        <w:szCs w:val="20"/>
      </w:rPr>
      <w:t>t</w:t>
    </w:r>
    <w:r>
      <w:rPr>
        <w:rFonts w:ascii="Arial" w:eastAsia="Times New Roman" w:hAnsi="Arial" w:cs="Arial"/>
        <w:b/>
        <w:i/>
        <w:sz w:val="20"/>
        <w:szCs w:val="20"/>
      </w:rPr>
      <w:t>ool</w:t>
    </w:r>
  </w:p>
  <w:p w14:paraId="0F8B2D6C" w14:textId="77777777" w:rsidR="00EB064B" w:rsidRPr="009855DF" w:rsidRDefault="0040527A" w:rsidP="004E7017">
    <w:pPr>
      <w:tabs>
        <w:tab w:val="center" w:pos="4680"/>
        <w:tab w:val="right" w:pos="9360"/>
      </w:tabs>
      <w:spacing w:after="0" w:line="240" w:lineRule="auto"/>
      <w:rPr>
        <w:rFonts w:ascii="Arial" w:eastAsia="Times New Roman" w:hAnsi="Arial" w:cs="Arial"/>
        <w:b/>
        <w:sz w:val="21"/>
        <w:szCs w:val="21"/>
      </w:rPr>
    </w:pPr>
    <w:r>
      <w:rPr>
        <w:rFonts w:ascii="Arial" w:eastAsia="Times New Roman" w:hAnsi="Arial" w:cs="Arial"/>
        <w:b/>
        <w:sz w:val="21"/>
        <w:szCs w:val="21"/>
      </w:rPr>
      <w:pict w14:anchorId="197DB7B5">
        <v:rect id="_x0000_i1026" style="width:540pt;height:1pt" o:hralign="center" o:hrstd="t" o:hrnoshade="t" o:hr="t" fillcolor="black" stroked="f"/>
      </w:pict>
    </w:r>
  </w:p>
  <w:p w14:paraId="2A3BADEF" w14:textId="10D45062" w:rsidR="00EB064B" w:rsidRDefault="00EB0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7648F"/>
    <w:multiLevelType w:val="multilevel"/>
    <w:tmpl w:val="5C5454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953CC2"/>
    <w:multiLevelType w:val="hybridMultilevel"/>
    <w:tmpl w:val="D02CD788"/>
    <w:lvl w:ilvl="0" w:tplc="879A8D50">
      <w:start w:val="1"/>
      <w:numFmt w:val="decimal"/>
      <w:lvlText w:val="3.%1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236BA4"/>
    <w:multiLevelType w:val="hybridMultilevel"/>
    <w:tmpl w:val="CAE8A2EC"/>
    <w:lvl w:ilvl="0" w:tplc="5FA22B5C">
      <w:start w:val="1"/>
      <w:numFmt w:val="decimal"/>
      <w:lvlText w:val="1.%1"/>
      <w:lvlJc w:val="left"/>
      <w:pPr>
        <w:ind w:left="567" w:hanging="567"/>
      </w:pPr>
      <w:rPr>
        <w:rFonts w:ascii="Arial" w:hAnsi="Aria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CA14C9"/>
    <w:multiLevelType w:val="multilevel"/>
    <w:tmpl w:val="5BD8EF88"/>
    <w:lvl w:ilvl="0">
      <w:start w:val="1"/>
      <w:numFmt w:val="decimal"/>
      <w:lvlText w:val="7.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C0044C7"/>
    <w:multiLevelType w:val="multilevel"/>
    <w:tmpl w:val="13A630C4"/>
    <w:lvl w:ilvl="0">
      <w:start w:val="1"/>
      <w:numFmt w:val="decimal"/>
      <w:pStyle w:val="HelpTextNumbered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CD110FF"/>
    <w:multiLevelType w:val="multilevel"/>
    <w:tmpl w:val="49F46CE0"/>
    <w:lvl w:ilvl="0">
      <w:start w:val="1"/>
      <w:numFmt w:val="none"/>
      <w:lvlText w:val="8.3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8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9345E1"/>
    <w:multiLevelType w:val="multilevel"/>
    <w:tmpl w:val="2AB85854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5841BEE"/>
    <w:multiLevelType w:val="hybridMultilevel"/>
    <w:tmpl w:val="BC905D82"/>
    <w:lvl w:ilvl="0" w:tplc="B434ABD6">
      <w:start w:val="1"/>
      <w:numFmt w:val="decimal"/>
      <w:lvlText w:val="4.%1"/>
      <w:lvlJc w:val="left"/>
      <w:pPr>
        <w:ind w:left="567" w:hanging="56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D11916"/>
    <w:multiLevelType w:val="multilevel"/>
    <w:tmpl w:val="D00280C8"/>
    <w:lvl w:ilvl="0">
      <w:start w:val="1"/>
      <w:numFmt w:val="none"/>
      <w:lvlText w:val="8.4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8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C50F52"/>
    <w:multiLevelType w:val="multilevel"/>
    <w:tmpl w:val="2A403350"/>
    <w:lvl w:ilvl="0">
      <w:start w:val="1"/>
      <w:numFmt w:val="none"/>
      <w:lvlText w:val="8.2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8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47A013F"/>
    <w:multiLevelType w:val="hybridMultilevel"/>
    <w:tmpl w:val="02722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82B41"/>
    <w:multiLevelType w:val="hybridMultilevel"/>
    <w:tmpl w:val="0C580B7A"/>
    <w:lvl w:ilvl="0" w:tplc="F8B4BFA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420096">
    <w:abstractNumId w:val="4"/>
  </w:num>
  <w:num w:numId="2" w16cid:durableId="2027054897">
    <w:abstractNumId w:val="10"/>
  </w:num>
  <w:num w:numId="3" w16cid:durableId="1694381791">
    <w:abstractNumId w:val="2"/>
  </w:num>
  <w:num w:numId="4" w16cid:durableId="265891834">
    <w:abstractNumId w:val="11"/>
  </w:num>
  <w:num w:numId="5" w16cid:durableId="1667779442">
    <w:abstractNumId w:val="9"/>
  </w:num>
  <w:num w:numId="6" w16cid:durableId="2123724689">
    <w:abstractNumId w:val="6"/>
  </w:num>
  <w:num w:numId="7" w16cid:durableId="763190964">
    <w:abstractNumId w:val="1"/>
  </w:num>
  <w:num w:numId="8" w16cid:durableId="885143613">
    <w:abstractNumId w:val="7"/>
  </w:num>
  <w:num w:numId="9" w16cid:durableId="2024547870">
    <w:abstractNumId w:val="0"/>
  </w:num>
  <w:num w:numId="10" w16cid:durableId="1675718677">
    <w:abstractNumId w:val="3"/>
  </w:num>
  <w:num w:numId="11" w16cid:durableId="661079333">
    <w:abstractNumId w:val="5"/>
  </w:num>
  <w:num w:numId="12" w16cid:durableId="54395373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39C"/>
    <w:rsid w:val="0002251F"/>
    <w:rsid w:val="00032E31"/>
    <w:rsid w:val="0004453F"/>
    <w:rsid w:val="0005479C"/>
    <w:rsid w:val="0005674B"/>
    <w:rsid w:val="0006269F"/>
    <w:rsid w:val="00062978"/>
    <w:rsid w:val="00076B96"/>
    <w:rsid w:val="000B4BD2"/>
    <w:rsid w:val="000C5C23"/>
    <w:rsid w:val="00105370"/>
    <w:rsid w:val="0010653D"/>
    <w:rsid w:val="00130670"/>
    <w:rsid w:val="00141645"/>
    <w:rsid w:val="001439ED"/>
    <w:rsid w:val="00161822"/>
    <w:rsid w:val="001910DE"/>
    <w:rsid w:val="00191D92"/>
    <w:rsid w:val="001A7961"/>
    <w:rsid w:val="001B6C67"/>
    <w:rsid w:val="001D691D"/>
    <w:rsid w:val="001E1F54"/>
    <w:rsid w:val="001F2F5F"/>
    <w:rsid w:val="00225204"/>
    <w:rsid w:val="0023380B"/>
    <w:rsid w:val="0025513B"/>
    <w:rsid w:val="0027710B"/>
    <w:rsid w:val="00287581"/>
    <w:rsid w:val="00296431"/>
    <w:rsid w:val="002A0035"/>
    <w:rsid w:val="002D2BF0"/>
    <w:rsid w:val="002E572D"/>
    <w:rsid w:val="00323769"/>
    <w:rsid w:val="0033546C"/>
    <w:rsid w:val="00337238"/>
    <w:rsid w:val="00344F27"/>
    <w:rsid w:val="003718C7"/>
    <w:rsid w:val="00375910"/>
    <w:rsid w:val="00375E3A"/>
    <w:rsid w:val="003D0205"/>
    <w:rsid w:val="003D23C1"/>
    <w:rsid w:val="003D4849"/>
    <w:rsid w:val="003F02EF"/>
    <w:rsid w:val="003F2E5C"/>
    <w:rsid w:val="003F63EC"/>
    <w:rsid w:val="0040527A"/>
    <w:rsid w:val="004166E4"/>
    <w:rsid w:val="0042068C"/>
    <w:rsid w:val="00431341"/>
    <w:rsid w:val="004337CA"/>
    <w:rsid w:val="0044660B"/>
    <w:rsid w:val="00460D0C"/>
    <w:rsid w:val="00465C11"/>
    <w:rsid w:val="00472773"/>
    <w:rsid w:val="00480205"/>
    <w:rsid w:val="00485DFE"/>
    <w:rsid w:val="00494D62"/>
    <w:rsid w:val="00494ECC"/>
    <w:rsid w:val="004C0396"/>
    <w:rsid w:val="004D4541"/>
    <w:rsid w:val="004E0CD8"/>
    <w:rsid w:val="004E69D7"/>
    <w:rsid w:val="004E7017"/>
    <w:rsid w:val="00502658"/>
    <w:rsid w:val="00504C56"/>
    <w:rsid w:val="00515C53"/>
    <w:rsid w:val="005204FD"/>
    <w:rsid w:val="00543A77"/>
    <w:rsid w:val="00556FFC"/>
    <w:rsid w:val="00561A08"/>
    <w:rsid w:val="00570CEA"/>
    <w:rsid w:val="00571641"/>
    <w:rsid w:val="005949F1"/>
    <w:rsid w:val="005A6781"/>
    <w:rsid w:val="005C19E4"/>
    <w:rsid w:val="005C60E1"/>
    <w:rsid w:val="006008F2"/>
    <w:rsid w:val="00601D86"/>
    <w:rsid w:val="00601E0E"/>
    <w:rsid w:val="00604676"/>
    <w:rsid w:val="00620980"/>
    <w:rsid w:val="00622D78"/>
    <w:rsid w:val="006235E4"/>
    <w:rsid w:val="00623E82"/>
    <w:rsid w:val="0067539C"/>
    <w:rsid w:val="006855A3"/>
    <w:rsid w:val="00694D23"/>
    <w:rsid w:val="006A390B"/>
    <w:rsid w:val="006B2F39"/>
    <w:rsid w:val="006B4CEC"/>
    <w:rsid w:val="006C122F"/>
    <w:rsid w:val="006C3145"/>
    <w:rsid w:val="006C5865"/>
    <w:rsid w:val="006D0AB7"/>
    <w:rsid w:val="006E541C"/>
    <w:rsid w:val="007039A5"/>
    <w:rsid w:val="00732577"/>
    <w:rsid w:val="007337AE"/>
    <w:rsid w:val="00734C49"/>
    <w:rsid w:val="00736426"/>
    <w:rsid w:val="00740F5C"/>
    <w:rsid w:val="007431A4"/>
    <w:rsid w:val="00743C29"/>
    <w:rsid w:val="00747B02"/>
    <w:rsid w:val="00776113"/>
    <w:rsid w:val="00781B1C"/>
    <w:rsid w:val="00785A8B"/>
    <w:rsid w:val="00796DD5"/>
    <w:rsid w:val="007A5C23"/>
    <w:rsid w:val="007A6CD8"/>
    <w:rsid w:val="007B069D"/>
    <w:rsid w:val="007C4894"/>
    <w:rsid w:val="007E6DBA"/>
    <w:rsid w:val="008053A5"/>
    <w:rsid w:val="0081269E"/>
    <w:rsid w:val="00823710"/>
    <w:rsid w:val="00832297"/>
    <w:rsid w:val="00833350"/>
    <w:rsid w:val="00836617"/>
    <w:rsid w:val="00843E62"/>
    <w:rsid w:val="008750A7"/>
    <w:rsid w:val="00875D92"/>
    <w:rsid w:val="008A6CB0"/>
    <w:rsid w:val="008D210E"/>
    <w:rsid w:val="008D7C35"/>
    <w:rsid w:val="008E56C9"/>
    <w:rsid w:val="00901621"/>
    <w:rsid w:val="00912ADE"/>
    <w:rsid w:val="0094204A"/>
    <w:rsid w:val="00945D5D"/>
    <w:rsid w:val="00947CFE"/>
    <w:rsid w:val="00960D01"/>
    <w:rsid w:val="00980F36"/>
    <w:rsid w:val="009855DF"/>
    <w:rsid w:val="00987330"/>
    <w:rsid w:val="009912F3"/>
    <w:rsid w:val="00997C1C"/>
    <w:rsid w:val="009A079A"/>
    <w:rsid w:val="00A008B1"/>
    <w:rsid w:val="00A32115"/>
    <w:rsid w:val="00A327F0"/>
    <w:rsid w:val="00A34AD6"/>
    <w:rsid w:val="00A40563"/>
    <w:rsid w:val="00A41107"/>
    <w:rsid w:val="00A478A7"/>
    <w:rsid w:val="00A56E3D"/>
    <w:rsid w:val="00A60AA6"/>
    <w:rsid w:val="00A72576"/>
    <w:rsid w:val="00A77867"/>
    <w:rsid w:val="00A77E11"/>
    <w:rsid w:val="00A85829"/>
    <w:rsid w:val="00AB25A4"/>
    <w:rsid w:val="00AC1AFE"/>
    <w:rsid w:val="00AC5F50"/>
    <w:rsid w:val="00AD5054"/>
    <w:rsid w:val="00AD5C68"/>
    <w:rsid w:val="00AF0509"/>
    <w:rsid w:val="00AF0736"/>
    <w:rsid w:val="00AF6FD7"/>
    <w:rsid w:val="00B04FAC"/>
    <w:rsid w:val="00B818D5"/>
    <w:rsid w:val="00BB48B0"/>
    <w:rsid w:val="00BC6AF2"/>
    <w:rsid w:val="00BD123B"/>
    <w:rsid w:val="00BE065C"/>
    <w:rsid w:val="00BF72E8"/>
    <w:rsid w:val="00C06EF7"/>
    <w:rsid w:val="00C076A7"/>
    <w:rsid w:val="00C26DA1"/>
    <w:rsid w:val="00C327CD"/>
    <w:rsid w:val="00C65C5D"/>
    <w:rsid w:val="00C90DF9"/>
    <w:rsid w:val="00C94B07"/>
    <w:rsid w:val="00CD2012"/>
    <w:rsid w:val="00CD3A96"/>
    <w:rsid w:val="00CF36BD"/>
    <w:rsid w:val="00D10BCD"/>
    <w:rsid w:val="00D15C38"/>
    <w:rsid w:val="00D16ECD"/>
    <w:rsid w:val="00D235F2"/>
    <w:rsid w:val="00D333F3"/>
    <w:rsid w:val="00D37940"/>
    <w:rsid w:val="00D631DE"/>
    <w:rsid w:val="00D8350E"/>
    <w:rsid w:val="00DA03D3"/>
    <w:rsid w:val="00DC2465"/>
    <w:rsid w:val="00DE167B"/>
    <w:rsid w:val="00DE3403"/>
    <w:rsid w:val="00E1549A"/>
    <w:rsid w:val="00E212A8"/>
    <w:rsid w:val="00E3749B"/>
    <w:rsid w:val="00E376DD"/>
    <w:rsid w:val="00E553DA"/>
    <w:rsid w:val="00E600E1"/>
    <w:rsid w:val="00E60120"/>
    <w:rsid w:val="00E619FD"/>
    <w:rsid w:val="00E63CC1"/>
    <w:rsid w:val="00E81026"/>
    <w:rsid w:val="00E81B61"/>
    <w:rsid w:val="00E82C6D"/>
    <w:rsid w:val="00EB064B"/>
    <w:rsid w:val="00EB460B"/>
    <w:rsid w:val="00EB57C5"/>
    <w:rsid w:val="00ED29E7"/>
    <w:rsid w:val="00F14B2B"/>
    <w:rsid w:val="00F21EED"/>
    <w:rsid w:val="00F525C0"/>
    <w:rsid w:val="00F77FA1"/>
    <w:rsid w:val="00F93D8C"/>
    <w:rsid w:val="00FB638B"/>
    <w:rsid w:val="00FE0D3C"/>
    <w:rsid w:val="00FE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AD0521"/>
  <w15:docId w15:val="{B236C824-AF06-4FA1-AA43-EB54A80A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39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5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5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39C"/>
  </w:style>
  <w:style w:type="paragraph" w:styleId="Footer">
    <w:name w:val="footer"/>
    <w:basedOn w:val="Normal"/>
    <w:link w:val="FooterChar"/>
    <w:uiPriority w:val="99"/>
    <w:unhideWhenUsed/>
    <w:rsid w:val="00675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39C"/>
  </w:style>
  <w:style w:type="paragraph" w:styleId="ListParagraph">
    <w:name w:val="List Paragraph"/>
    <w:basedOn w:val="Normal"/>
    <w:link w:val="ListParagraphChar"/>
    <w:uiPriority w:val="34"/>
    <w:qFormat/>
    <w:rsid w:val="00DA03D3"/>
    <w:pPr>
      <w:ind w:left="720"/>
      <w:contextualSpacing/>
    </w:pPr>
  </w:style>
  <w:style w:type="paragraph" w:customStyle="1" w:styleId="HelpTextNumbered">
    <w:name w:val="Help Text_Numbered"/>
    <w:basedOn w:val="ListParagraph"/>
    <w:link w:val="HelpTextNumberedChar"/>
    <w:qFormat/>
    <w:rsid w:val="00485DFE"/>
    <w:pPr>
      <w:numPr>
        <w:numId w:val="1"/>
      </w:numPr>
      <w:spacing w:after="120" w:line="240" w:lineRule="auto"/>
      <w:contextualSpacing w:val="0"/>
    </w:pPr>
    <w:rPr>
      <w:rFonts w:cs="Calibri"/>
      <w:i/>
      <w:color w:val="17406D"/>
    </w:rPr>
  </w:style>
  <w:style w:type="character" w:customStyle="1" w:styleId="HelpTextNumberedChar">
    <w:name w:val="Help Text_Numbered Char"/>
    <w:basedOn w:val="DefaultParagraphFont"/>
    <w:link w:val="HelpTextNumbered"/>
    <w:rsid w:val="00485DFE"/>
    <w:rPr>
      <w:rFonts w:cs="Calibri"/>
      <w:i/>
      <w:color w:val="17406D"/>
    </w:rPr>
  </w:style>
  <w:style w:type="paragraph" w:styleId="NormalWeb">
    <w:name w:val="Normal (Web)"/>
    <w:basedOn w:val="Normal"/>
    <w:uiPriority w:val="99"/>
    <w:unhideWhenUsed/>
    <w:rsid w:val="00485D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563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600E1"/>
  </w:style>
  <w:style w:type="character" w:customStyle="1" w:styleId="a-size-large">
    <w:name w:val="a-size-large"/>
    <w:basedOn w:val="DefaultParagraphFont"/>
    <w:rsid w:val="0002251F"/>
    <w:rPr>
      <w:rFonts w:cs="Times New Roman"/>
    </w:rPr>
  </w:style>
  <w:style w:type="paragraph" w:styleId="Revision">
    <w:name w:val="Revision"/>
    <w:hidden/>
    <w:uiPriority w:val="99"/>
    <w:semiHidden/>
    <w:rsid w:val="007C48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orkgroup_x007e_ xmlns="9b76c895-b08f-408c-b2b2-ac1d27176de2">Std Development</Workgroup_x007e_>
    <Doc_x0020_Type_x007e_ xmlns="9b76c895-b08f-408c-b2b2-ac1d27176de2">Template</Doc_x0020_Type_x007e_>
    <Topic_x007e_ xmlns="9b76c895-b08f-408c-b2b2-ac1d27176de2">Flagperson</Topic_x007e_>
    <Status_x007e_ xmlns="c7c9eb72-2e75-485c-a094-e000d5e8506d">In Progress</Status_x007e_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ECD0025A3BE4897C760F4150A7F2A" ma:contentTypeVersion="" ma:contentTypeDescription="Create a new document." ma:contentTypeScope="" ma:versionID="fddb3fa9a0226bac6007b8f2d230b546">
  <xsd:schema xmlns:xsd="http://www.w3.org/2001/XMLSchema" xmlns:xs="http://www.w3.org/2001/XMLSchema" xmlns:p="http://schemas.microsoft.com/office/2006/metadata/properties" xmlns:ns2="9b76c895-b08f-408c-b2b2-ac1d27176de2" xmlns:ns3="c7c9eb72-2e75-485c-a094-e000d5e8506d" xmlns:ns4="7b0e978f-ce25-4418-ae09-489db95763a5" targetNamespace="http://schemas.microsoft.com/office/2006/metadata/properties" ma:root="true" ma:fieldsID="2ffb81966ef951d4b1159340bcba02a4" ns2:_="" ns3:_="" ns4:_="">
    <xsd:import namespace="9b76c895-b08f-408c-b2b2-ac1d27176de2"/>
    <xsd:import namespace="c7c9eb72-2e75-485c-a094-e000d5e8506d"/>
    <xsd:import namespace="7b0e978f-ce25-4418-ae09-489db95763a5"/>
    <xsd:element name="properties">
      <xsd:complexType>
        <xsd:sequence>
          <xsd:element name="documentManagement">
            <xsd:complexType>
              <xsd:all>
                <xsd:element ref="ns2:Workgroup_x007e_"/>
                <xsd:element ref="ns2:Doc_x0020_Type_x007e_"/>
                <xsd:element ref="ns2:Topic_x007e_"/>
                <xsd:element ref="ns3:Status_x007e_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6c895-b08f-408c-b2b2-ac1d27176de2" elementFormDefault="qualified">
    <xsd:import namespace="http://schemas.microsoft.com/office/2006/documentManagement/types"/>
    <xsd:import namespace="http://schemas.microsoft.com/office/infopath/2007/PartnerControls"/>
    <xsd:element name="Workgroup_x007e_" ma:index="2" ma:displayName="Workgroup~" ma:format="Dropdown" ma:internalName="Workgroup_x007E_">
      <xsd:simpleType>
        <xsd:restriction base="dms:Choice">
          <xsd:enumeration value="..."/>
          <xsd:enumeration value="Admin/General"/>
          <xsd:enumeration value="Accreditation"/>
          <xsd:enumeration value="Quality Assurance"/>
          <xsd:enumeration value="Std Development"/>
          <xsd:enumeration value="Std Maintenance"/>
          <xsd:enumeration value="TS Council"/>
          <xsd:enumeration value="Training Portal"/>
        </xsd:restriction>
      </xsd:simpleType>
    </xsd:element>
    <xsd:element name="Doc_x0020_Type_x007e_" ma:index="3" ma:displayName="Doc Type~" ma:default="..." ma:format="Dropdown" ma:internalName="Doc_x0020_Type_x007E_">
      <xsd:simpleType>
        <xsd:restriction base="dms:Choice">
          <xsd:enumeration value="..."/>
          <xsd:enumeration value="Admin"/>
          <xsd:enumeration value="Communications"/>
          <xsd:enumeration value="Development Plan/Evaluation"/>
          <xsd:enumeration value="Financial"/>
          <xsd:enumeration value="Legal"/>
          <xsd:enumeration value="Meetings"/>
          <xsd:enumeration value="Planning"/>
          <xsd:enumeration value="Presentations (External)"/>
          <xsd:enumeration value="Process"/>
          <xsd:enumeration value="Program Standard"/>
          <xsd:enumeration value="Progress Report"/>
          <xsd:enumeration value="Provider Standard"/>
          <xsd:enumeration value="Reference/Support"/>
          <xsd:enumeration value="Reporting"/>
          <xsd:enumeration value="Sample"/>
          <xsd:enumeration value="Standard Evaluation"/>
          <xsd:enumeration value="Template"/>
          <xsd:enumeration value="Topic Submission Form"/>
          <xsd:enumeration value="Tracking"/>
          <xsd:enumeration value="Promotions"/>
        </xsd:restriction>
      </xsd:simpleType>
    </xsd:element>
    <xsd:element name="Topic_x007e_" ma:index="4" ma:displayName="Topic~" ma:default="N/A" ma:description="Training Standard Topic" ma:format="Dropdown" ma:internalName="Topic_x007E_">
      <xsd:simpleType>
        <xsd:restriction base="dms:Choice">
          <xsd:enumeration value="N/A"/>
          <xsd:enumeration value="Access Scaffolding"/>
          <xsd:enumeration value="Asbestos Awareness"/>
          <xsd:enumeration value="Asbestos Exposure &amp; Abatement"/>
          <xsd:enumeration value="Asbestos Inventory Development"/>
          <xsd:enumeration value="Committee/Rep"/>
          <xsd:enumeration value="Confined Space Entry"/>
          <xsd:enumeration value="Confined Space Rescue"/>
          <xsd:enumeration value="Excavations &amp; Trenching"/>
          <xsd:enumeration value="First Aid"/>
          <xsd:enumeration value="Flagperson"/>
          <xsd:enumeration value="HIRC"/>
          <xsd:enumeration value="Lockout"/>
          <xsd:enumeration value="Machine Safeguarding"/>
          <xsd:enumeration value="Safe Patient Handling"/>
          <xsd:enumeration value="Self-Elevating Work Platforms"/>
          <xsd:enumeration value="Supervisors"/>
          <xsd:enumeration value="Suspended Work Platforms"/>
          <xsd:enumeration value="Working at Heights"/>
          <xsd:enumeration value="Workplace Investigations"/>
          <xsd:enumeration value="SWC Standards"/>
          <xsd:enumeration value="Templates"/>
          <xsd:enumeration value="Process"/>
          <xsd:enumeration value="Trackers"/>
          <xsd:enumeration value="Minutes"/>
          <xsd:enumeration value="Promotio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9eb72-2e75-485c-a094-e000d5e8506d" elementFormDefault="qualified">
    <xsd:import namespace="http://schemas.microsoft.com/office/2006/documentManagement/types"/>
    <xsd:import namespace="http://schemas.microsoft.com/office/infopath/2007/PartnerControls"/>
    <xsd:element name="Status_x007e_" ma:index="5" ma:displayName="Status~" ma:default="In Progress" ma:format="Dropdown" ma:internalName="Status_x007E_">
      <xsd:simpleType>
        <xsd:restriction base="dms:Choice">
          <xsd:enumeration value="In Progress"/>
          <xsd:enumeration value="Complete"/>
          <xsd:enumeration value="Archiv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e978f-ce25-4418-ae09-489db95763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706630-5F50-433E-AED5-4848FED874C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2d75d99-79f6-4c7f-9f78-4462d94a4772"/>
    <ds:schemaRef ds:uri="9b76c895-b08f-408c-b2b2-ac1d27176de2"/>
    <ds:schemaRef ds:uri="c7c9eb72-2e75-485c-a094-e000d5e8506d"/>
  </ds:schemaRefs>
</ds:datastoreItem>
</file>

<file path=customXml/itemProps2.xml><?xml version="1.0" encoding="utf-8"?>
<ds:datastoreItem xmlns:ds="http://schemas.openxmlformats.org/officeDocument/2006/customXml" ds:itemID="{E37B4B2D-AD77-46E1-AE26-05255C88AB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DE613C-6EBE-48F3-B9FC-3146B0C0A3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EB815F-E7C5-46CA-849E-D6482DD78B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6c895-b08f-408c-b2b2-ac1d27176de2"/>
    <ds:schemaRef ds:uri="c7c9eb72-2e75-485c-a094-e000d5e8506d"/>
    <ds:schemaRef ds:uri="7b0e978f-ce25-4418-ae09-489db9576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978</Words>
  <Characters>6190</Characters>
  <Application>Microsoft Office Word</Application>
  <DocSecurity>0</DocSecurity>
  <Lines>687</Lines>
  <Paragraphs>551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at Heights Course Assessment Tool</vt:lpstr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Storey</dc:creator>
  <cp:keywords/>
  <dc:description/>
  <cp:lastModifiedBy>Jason Rosin</cp:lastModifiedBy>
  <cp:revision>2</cp:revision>
  <cp:lastPrinted>2025-10-14T14:05:00Z</cp:lastPrinted>
  <dcterms:created xsi:type="dcterms:W3CDTF">2026-06-30T15:06:00Z</dcterms:created>
  <dcterms:modified xsi:type="dcterms:W3CDTF">2026-06-30T15:06:00Z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0x010100015ECD0025A3BE4897C760F4150A7F2A</vt:lpwstr>
  </property>
  <property fmtid="{D5CDD505-2E9C-101B-9397-08002B2CF9AE}" pid="3" name="_dlc_DocIdItemGuid">
    <vt:lpwstr>e21498a8-7e84-42b2-8274-2b8935bde29b</vt:lpwstr>
  </property>
  <property fmtid="{D5CDD505-2E9C-101B-9397-08002B2CF9AE}" pid="4" name="GrammarlyDocumentId">
    <vt:lpwstr>3005d736-4a87-4c8a-8399-1a0aa40ad933</vt:lpwstr>
  </property>
</Properties>
</file>