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9115" w14:textId="77777777" w:rsidR="0006269F" w:rsidRPr="00375910" w:rsidRDefault="0006269F" w:rsidP="0006269F">
      <w:pPr>
        <w:spacing w:after="120" w:line="240" w:lineRule="auto"/>
        <w:contextualSpacing/>
        <w:rPr>
          <w:rFonts w:ascii="Arial" w:eastAsia="Arial" w:hAnsi="Arial" w:cs="Arial"/>
          <w:spacing w:val="-10"/>
          <w:kern w:val="28"/>
          <w:sz w:val="56"/>
          <w:szCs w:val="56"/>
        </w:rPr>
      </w:pPr>
      <w:r w:rsidRPr="00375910">
        <w:rPr>
          <w:rFonts w:ascii="Arial" w:eastAsia="Arial" w:hAnsi="Arial" w:cs="Arial"/>
          <w:spacing w:val="-10"/>
          <w:kern w:val="28"/>
          <w:sz w:val="56"/>
          <w:szCs w:val="56"/>
        </w:rPr>
        <w:t>Instructions</w:t>
      </w:r>
    </w:p>
    <w:p w14:paraId="4FB7AE31" w14:textId="77777777" w:rsidR="0006269F" w:rsidRDefault="0006269F" w:rsidP="0006269F">
      <w:pPr>
        <w:pStyle w:val="ListParagraph"/>
        <w:numPr>
          <w:ilvl w:val="0"/>
          <w:numId w:val="2"/>
        </w:numPr>
        <w:spacing w:after="0" w:line="360" w:lineRule="auto"/>
        <w:ind w:left="360"/>
        <w:rPr>
          <w:rFonts w:ascii="Arial" w:hAnsi="Arial" w:cs="Arial"/>
        </w:rPr>
      </w:pPr>
      <w:r w:rsidRPr="0080341E">
        <w:rPr>
          <w:rFonts w:ascii="Arial" w:hAnsi="Arial" w:cs="Arial"/>
        </w:rPr>
        <w:t>For each of the learning outcomes listed</w:t>
      </w:r>
      <w:r>
        <w:rPr>
          <w:rFonts w:ascii="Arial" w:hAnsi="Arial" w:cs="Arial"/>
        </w:rPr>
        <w:t>, please indicate:</w:t>
      </w:r>
    </w:p>
    <w:p w14:paraId="54A2664A" w14:textId="77777777" w:rsidR="0006269F" w:rsidRPr="0080341E" w:rsidRDefault="0006269F" w:rsidP="0006269F">
      <w:pPr>
        <w:pStyle w:val="ListParagraph"/>
        <w:numPr>
          <w:ilvl w:val="0"/>
          <w:numId w:val="13"/>
        </w:numPr>
        <w:spacing w:after="0" w:line="360" w:lineRule="auto"/>
        <w:rPr>
          <w:rFonts w:ascii="Arial" w:hAnsi="Arial" w:cs="Arial"/>
        </w:rPr>
      </w:pPr>
      <w:r>
        <w:rPr>
          <w:rFonts w:ascii="Arial" w:hAnsi="Arial" w:cs="Arial"/>
        </w:rPr>
        <w:t>W</w:t>
      </w:r>
      <w:r w:rsidRPr="0080341E">
        <w:rPr>
          <w:rFonts w:ascii="Arial" w:hAnsi="Arial" w:cs="Arial"/>
        </w:rPr>
        <w:t xml:space="preserve">here each learning objective is located within the course materials submitted for approval to the </w:t>
      </w:r>
      <w:r>
        <w:rPr>
          <w:rFonts w:ascii="Arial" w:hAnsi="Arial" w:cs="Arial"/>
        </w:rPr>
        <w:t>SAFE Work Endorsed</w:t>
      </w:r>
      <w:r w:rsidRPr="0080341E">
        <w:rPr>
          <w:rFonts w:ascii="Arial" w:hAnsi="Arial" w:cs="Arial"/>
        </w:rPr>
        <w:t xml:space="preserve"> Training Standard Program.</w:t>
      </w:r>
    </w:p>
    <w:p w14:paraId="753B1293" w14:textId="77777777" w:rsidR="0006269F" w:rsidRPr="00375910" w:rsidRDefault="0006269F" w:rsidP="0006269F">
      <w:pPr>
        <w:pStyle w:val="ListParagraph"/>
        <w:numPr>
          <w:ilvl w:val="0"/>
          <w:numId w:val="13"/>
        </w:numPr>
        <w:spacing w:after="120" w:line="360" w:lineRule="auto"/>
        <w:contextualSpacing w:val="0"/>
        <w:rPr>
          <w:rFonts w:ascii="Arial" w:eastAsia="Calibri" w:hAnsi="Arial" w:cs="Arial"/>
        </w:rPr>
      </w:pPr>
      <w:r>
        <w:rPr>
          <w:rFonts w:ascii="Arial" w:hAnsi="Arial" w:cs="Arial"/>
        </w:rPr>
        <w:t>Where the exercises such as open d</w:t>
      </w:r>
      <w:r w:rsidRPr="0080341E">
        <w:rPr>
          <w:rFonts w:ascii="Arial" w:hAnsi="Arial" w:cs="Arial"/>
        </w:rPr>
        <w:t>iscussion</w:t>
      </w:r>
      <w:r>
        <w:rPr>
          <w:rFonts w:ascii="Arial" w:hAnsi="Arial" w:cs="Arial"/>
        </w:rPr>
        <w:t>, g</w:t>
      </w:r>
      <w:r w:rsidRPr="0080341E">
        <w:rPr>
          <w:rFonts w:ascii="Arial" w:hAnsi="Arial" w:cs="Arial"/>
        </w:rPr>
        <w:t xml:space="preserve">roup </w:t>
      </w:r>
      <w:r>
        <w:rPr>
          <w:rFonts w:ascii="Arial" w:hAnsi="Arial" w:cs="Arial"/>
        </w:rPr>
        <w:t>d</w:t>
      </w:r>
      <w:r w:rsidRPr="0080341E">
        <w:rPr>
          <w:rFonts w:ascii="Arial" w:hAnsi="Arial" w:cs="Arial"/>
        </w:rPr>
        <w:t>iscussion</w:t>
      </w:r>
      <w:r>
        <w:rPr>
          <w:rFonts w:ascii="Arial" w:hAnsi="Arial" w:cs="Arial"/>
        </w:rPr>
        <w:t>, questions/a</w:t>
      </w:r>
      <w:r w:rsidRPr="0080341E">
        <w:rPr>
          <w:rFonts w:ascii="Arial" w:hAnsi="Arial" w:cs="Arial"/>
        </w:rPr>
        <w:t>nswers</w:t>
      </w:r>
      <w:r>
        <w:rPr>
          <w:rFonts w:ascii="Arial" w:hAnsi="Arial" w:cs="Arial"/>
        </w:rPr>
        <w:t xml:space="preserve"> and/or written/ oral/ p</w:t>
      </w:r>
      <w:r w:rsidRPr="0080341E">
        <w:rPr>
          <w:rFonts w:ascii="Arial" w:hAnsi="Arial" w:cs="Arial"/>
        </w:rPr>
        <w:t xml:space="preserve">ractical </w:t>
      </w:r>
      <w:r>
        <w:rPr>
          <w:rFonts w:ascii="Arial" w:hAnsi="Arial" w:cs="Arial"/>
        </w:rPr>
        <w:t>e</w:t>
      </w:r>
      <w:r w:rsidRPr="0080341E">
        <w:rPr>
          <w:rFonts w:ascii="Arial" w:hAnsi="Arial" w:cs="Arial"/>
        </w:rPr>
        <w:t>valuation</w:t>
      </w:r>
      <w:r>
        <w:rPr>
          <w:rFonts w:ascii="Arial" w:hAnsi="Arial" w:cs="Arial"/>
        </w:rPr>
        <w:t xml:space="preserve"> are located within the course materials.</w:t>
      </w:r>
    </w:p>
    <w:p w14:paraId="76448E9B" w14:textId="77777777" w:rsidR="0006269F" w:rsidRPr="0080341E" w:rsidRDefault="0006269F" w:rsidP="0006269F">
      <w:pPr>
        <w:pStyle w:val="ListParagraph"/>
        <w:numPr>
          <w:ilvl w:val="0"/>
          <w:numId w:val="2"/>
        </w:numPr>
        <w:spacing w:after="120" w:line="360" w:lineRule="auto"/>
        <w:ind w:left="360"/>
        <w:rPr>
          <w:rFonts w:ascii="Arial" w:eastAsia="Calibri" w:hAnsi="Arial" w:cs="Arial"/>
        </w:rPr>
      </w:pPr>
      <w:r w:rsidRPr="0080341E">
        <w:rPr>
          <w:rFonts w:ascii="Arial" w:eastAsia="Calibri" w:hAnsi="Arial" w:cs="Arial"/>
        </w:rPr>
        <w:t>Enter Not Applicable or N/A for sections that are not applicable to the training standard.</w:t>
      </w:r>
    </w:p>
    <w:p w14:paraId="6B234A28" w14:textId="77777777" w:rsidR="00485DFE" w:rsidRPr="00485DFE" w:rsidRDefault="00485DFE" w:rsidP="00485DFE">
      <w:pPr>
        <w:spacing w:after="120" w:line="240" w:lineRule="auto"/>
        <w:ind w:left="360"/>
        <w:rPr>
          <w:rFonts w:ascii="Candara" w:eastAsia="Calibri" w:hAnsi="Candara" w:cs="Times New Roman"/>
        </w:rPr>
      </w:pPr>
    </w:p>
    <w:p w14:paraId="41440098" w14:textId="77777777" w:rsidR="00485DFE" w:rsidRDefault="00485DFE" w:rsidP="009855DF">
      <w:pPr>
        <w:keepNext/>
        <w:keepLines/>
        <w:spacing w:before="120" w:after="240" w:line="240" w:lineRule="auto"/>
        <w:outlineLvl w:val="1"/>
        <w:rPr>
          <w:rFonts w:ascii="Arial" w:eastAsiaTheme="majorEastAsia" w:hAnsi="Arial" w:cs="Arial"/>
          <w:b/>
          <w:bCs/>
          <w:sz w:val="24"/>
          <w:szCs w:val="28"/>
        </w:rPr>
        <w:sectPr w:rsidR="00485DFE" w:rsidSect="004E7017">
          <w:headerReference w:type="default" r:id="rId11"/>
          <w:footerReference w:type="default" r:id="rId12"/>
          <w:headerReference w:type="first" r:id="rId13"/>
          <w:pgSz w:w="12240" w:h="20160" w:code="5"/>
          <w:pgMar w:top="1440" w:right="1440" w:bottom="1440" w:left="1440" w:header="720" w:footer="180" w:gutter="0"/>
          <w:cols w:space="720"/>
          <w:titlePg/>
          <w:docGrid w:linePitch="360"/>
        </w:sectPr>
      </w:pPr>
    </w:p>
    <w:p w14:paraId="05CF40BC" w14:textId="2B40D4D4" w:rsidR="009855DF" w:rsidRPr="009855DF" w:rsidRDefault="00B91E15" w:rsidP="009855DF">
      <w:pPr>
        <w:keepNext/>
        <w:keepLines/>
        <w:spacing w:before="120" w:after="240" w:line="240" w:lineRule="auto"/>
        <w:outlineLvl w:val="1"/>
        <w:rPr>
          <w:rFonts w:ascii="Arial" w:eastAsiaTheme="majorEastAsia" w:hAnsi="Arial" w:cs="Arial"/>
          <w:b/>
          <w:bCs/>
          <w:sz w:val="24"/>
          <w:szCs w:val="28"/>
        </w:rPr>
      </w:pPr>
      <w:sdt>
        <w:sdtPr>
          <w:rPr>
            <w:rFonts w:ascii="Arial" w:eastAsiaTheme="majorEastAsia" w:hAnsi="Arial" w:cs="Arial"/>
            <w:b/>
            <w:bCs/>
            <w:sz w:val="24"/>
            <w:szCs w:val="28"/>
          </w:rPr>
          <w:id w:val="-878084389"/>
          <w14:checkbox>
            <w14:checked w14:val="0"/>
            <w14:checkedState w14:val="2612" w14:font="MS Gothic"/>
            <w14:uncheckedState w14:val="2610" w14:font="MS Gothic"/>
          </w14:checkbox>
        </w:sdtPr>
        <w:sdtEndPr/>
        <w:sdtContent>
          <w:r w:rsidR="0002251F">
            <w:rPr>
              <w:rFonts w:ascii="MS Gothic" w:eastAsia="MS Gothic" w:hAnsi="MS Gothic" w:cs="Arial" w:hint="eastAsia"/>
              <w:b/>
              <w:bCs/>
              <w:sz w:val="24"/>
              <w:szCs w:val="28"/>
            </w:rPr>
            <w:t>☐</w:t>
          </w:r>
        </w:sdtContent>
      </w:sdt>
      <w:r w:rsidR="00C94B07">
        <w:rPr>
          <w:rFonts w:ascii="Arial" w:eastAsiaTheme="majorEastAsia" w:hAnsi="Arial" w:cs="Arial"/>
          <w:b/>
          <w:bCs/>
          <w:sz w:val="24"/>
          <w:szCs w:val="28"/>
        </w:rPr>
        <w:t xml:space="preserve"> </w:t>
      </w:r>
      <w:r w:rsidR="00EB064B">
        <w:rPr>
          <w:rFonts w:ascii="Arial" w:eastAsiaTheme="majorEastAsia" w:hAnsi="Arial" w:cs="Arial"/>
          <w:b/>
          <w:bCs/>
          <w:sz w:val="24"/>
          <w:szCs w:val="28"/>
        </w:rPr>
        <w:t>Endorsement</w:t>
      </w:r>
      <w:r w:rsidR="009855DF" w:rsidRPr="009855DF">
        <w:rPr>
          <w:rFonts w:ascii="Arial" w:eastAsiaTheme="majorEastAsia" w:hAnsi="Arial" w:cs="Arial"/>
          <w:b/>
          <w:bCs/>
          <w:sz w:val="24"/>
          <w:szCs w:val="28"/>
        </w:rPr>
        <w:t xml:space="preserve">  </w:t>
      </w:r>
      <w:sdt>
        <w:sdtPr>
          <w:rPr>
            <w:rFonts w:ascii="Arial" w:eastAsiaTheme="majorEastAsia" w:hAnsi="Arial" w:cs="Arial"/>
            <w:b/>
            <w:bCs/>
            <w:sz w:val="24"/>
            <w:szCs w:val="28"/>
          </w:rPr>
          <w:id w:val="-1496187285"/>
          <w14:checkbox>
            <w14:checked w14:val="0"/>
            <w14:checkedState w14:val="2612" w14:font="MS Gothic"/>
            <w14:uncheckedState w14:val="2610" w14:font="MS Gothic"/>
          </w14:checkbox>
        </w:sdtPr>
        <w:sdtEndPr/>
        <w:sdtContent>
          <w:r w:rsidR="001B6C67">
            <w:rPr>
              <w:rFonts w:ascii="MS Gothic" w:eastAsia="MS Gothic" w:hAnsi="MS Gothic" w:cs="Arial" w:hint="eastAsia"/>
              <w:b/>
              <w:bCs/>
              <w:sz w:val="24"/>
              <w:szCs w:val="28"/>
            </w:rPr>
            <w:t>☐</w:t>
          </w:r>
        </w:sdtContent>
      </w:sdt>
      <w:r w:rsidR="00C94B07">
        <w:rPr>
          <w:rFonts w:ascii="Arial" w:eastAsiaTheme="majorEastAsia" w:hAnsi="Arial" w:cs="Arial"/>
          <w:b/>
          <w:bCs/>
          <w:sz w:val="24"/>
          <w:szCs w:val="28"/>
        </w:rPr>
        <w:t xml:space="preserve"> </w:t>
      </w:r>
      <w:r w:rsidR="00EB064B">
        <w:rPr>
          <w:rFonts w:ascii="Arial" w:eastAsiaTheme="majorEastAsia" w:hAnsi="Arial" w:cs="Arial"/>
          <w:b/>
          <w:bCs/>
          <w:sz w:val="24"/>
          <w:szCs w:val="28"/>
        </w:rPr>
        <w:t>Renewal</w:t>
      </w:r>
    </w:p>
    <w:p w14:paraId="08F1C7A5" w14:textId="3DF1F4FA" w:rsidR="00A40563" w:rsidRPr="00DA03D3" w:rsidRDefault="00A40563" w:rsidP="00A40563">
      <w:pPr>
        <w:keepNext/>
        <w:keepLines/>
        <w:pBdr>
          <w:top w:val="single" w:sz="4" w:space="0" w:color="AEAAAA" w:themeColor="background2" w:themeShade="BF"/>
        </w:pBdr>
        <w:spacing w:before="120" w:after="240" w:line="240" w:lineRule="auto"/>
        <w:outlineLvl w:val="1"/>
        <w:rPr>
          <w:rFonts w:ascii="Arial" w:eastAsiaTheme="majorEastAsia" w:hAnsi="Arial" w:cs="Arial"/>
          <w:sz w:val="28"/>
          <w:szCs w:val="28"/>
        </w:rPr>
      </w:pPr>
      <w:r>
        <w:rPr>
          <w:rFonts w:ascii="Arial" w:eastAsiaTheme="majorEastAsia" w:hAnsi="Arial" w:cs="Arial"/>
          <w:b/>
          <w:bCs/>
          <w:sz w:val="28"/>
          <w:szCs w:val="28"/>
        </w:rPr>
        <w:t>Training Course</w:t>
      </w:r>
      <w:r w:rsidRPr="00CC465C">
        <w:rPr>
          <w:rFonts w:ascii="Arial" w:eastAsiaTheme="majorEastAsia" w:hAnsi="Arial" w:cs="Arial"/>
          <w:b/>
          <w:bCs/>
          <w:sz w:val="28"/>
          <w:szCs w:val="28"/>
        </w:rPr>
        <w:t xml:space="preserve"> </w:t>
      </w:r>
      <w:r w:rsidRPr="004A5ACF">
        <w:rPr>
          <w:rFonts w:ascii="Arial" w:eastAsiaTheme="majorEastAsia" w:hAnsi="Arial" w:cs="Arial"/>
          <w:b/>
          <w:bCs/>
          <w:sz w:val="28"/>
          <w:szCs w:val="28"/>
        </w:rPr>
        <w:t>Information</w:t>
      </w:r>
      <w:r>
        <w:rPr>
          <w:rFonts w:ascii="Arial" w:eastAsiaTheme="majorEastAsia" w:hAnsi="Arial" w:cs="Arial"/>
          <w:b/>
          <w:bCs/>
          <w:sz w:val="28"/>
          <w:szCs w:val="28"/>
        </w:rPr>
        <w:t xml:space="preserve"> </w:t>
      </w:r>
    </w:p>
    <w:tbl>
      <w:tblPr>
        <w:tblStyle w:val="TableGrid"/>
        <w:tblW w:w="17544" w:type="dxa"/>
        <w:tblLook w:val="04A0" w:firstRow="1" w:lastRow="0" w:firstColumn="1" w:lastColumn="0" w:noHBand="0" w:noVBand="1"/>
      </w:tblPr>
      <w:tblGrid>
        <w:gridCol w:w="17544"/>
      </w:tblGrid>
      <w:tr w:rsidR="00A40563" w14:paraId="2CABD33B" w14:textId="77777777" w:rsidTr="00EB064B">
        <w:trPr>
          <w:cantSplit/>
        </w:trPr>
        <w:tc>
          <w:tcPr>
            <w:tcW w:w="17544" w:type="dxa"/>
          </w:tcPr>
          <w:p w14:paraId="3E84B8DE" w14:textId="6858B33F" w:rsidR="00A40563" w:rsidRPr="00076B96" w:rsidRDefault="00A40563" w:rsidP="00EB064B">
            <w:pPr>
              <w:rPr>
                <w:rFonts w:ascii="Arial" w:hAnsi="Arial" w:cs="Arial"/>
                <w:b/>
                <w:sz w:val="20"/>
                <w:szCs w:val="20"/>
              </w:rPr>
            </w:pPr>
            <w:r w:rsidRPr="00076B96">
              <w:rPr>
                <w:rFonts w:ascii="Arial" w:hAnsi="Arial" w:cs="Arial"/>
                <w:b/>
                <w:sz w:val="20"/>
                <w:szCs w:val="20"/>
              </w:rPr>
              <w:t>Training Course Name:</w:t>
            </w:r>
          </w:p>
          <w:p w14:paraId="04B4F1C5" w14:textId="7917FB72" w:rsidR="00A40563" w:rsidRPr="00076B96" w:rsidRDefault="00323769" w:rsidP="00EB064B">
            <w:pPr>
              <w:rPr>
                <w:rFonts w:ascii="Arial" w:hAnsi="Arial" w:cs="Arial"/>
                <w:sz w:val="20"/>
                <w:szCs w:val="20"/>
              </w:rPr>
            </w:pPr>
            <w:r>
              <w:rPr>
                <w:rFonts w:ascii="Arial" w:hAnsi="Arial" w:cs="Arial"/>
                <w:sz w:val="20"/>
                <w:szCs w:val="20"/>
              </w:rPr>
              <w:t>Asbestos Inventory Development</w:t>
            </w:r>
          </w:p>
        </w:tc>
      </w:tr>
      <w:tr w:rsidR="00A40563" w14:paraId="6BC8D580" w14:textId="77777777" w:rsidTr="00EB064B">
        <w:trPr>
          <w:cantSplit/>
        </w:trPr>
        <w:tc>
          <w:tcPr>
            <w:tcW w:w="17544" w:type="dxa"/>
          </w:tcPr>
          <w:p w14:paraId="56D34EE8" w14:textId="2DE17458" w:rsidR="00A40563" w:rsidRPr="00076B96" w:rsidRDefault="00A40563" w:rsidP="00EB064B">
            <w:pPr>
              <w:rPr>
                <w:rFonts w:ascii="Arial" w:hAnsi="Arial" w:cs="Arial"/>
                <w:b/>
                <w:sz w:val="20"/>
                <w:szCs w:val="20"/>
              </w:rPr>
            </w:pPr>
            <w:r w:rsidRPr="00076B96">
              <w:rPr>
                <w:rFonts w:ascii="Arial" w:hAnsi="Arial" w:cs="Arial"/>
                <w:b/>
                <w:sz w:val="20"/>
                <w:szCs w:val="20"/>
              </w:rPr>
              <w:t>Training Standard:</w:t>
            </w:r>
          </w:p>
          <w:p w14:paraId="0386F745" w14:textId="47032A40" w:rsidR="00A40563" w:rsidRPr="00076B96" w:rsidRDefault="00323769" w:rsidP="00EB064B">
            <w:pPr>
              <w:rPr>
                <w:rFonts w:ascii="Arial" w:hAnsi="Arial" w:cs="Arial"/>
                <w:sz w:val="20"/>
                <w:szCs w:val="20"/>
              </w:rPr>
            </w:pPr>
            <w:r>
              <w:rPr>
                <w:rFonts w:ascii="Arial" w:hAnsi="Arial" w:cs="Arial"/>
                <w:sz w:val="20"/>
                <w:szCs w:val="20"/>
              </w:rPr>
              <w:t>Asbestos Inventory Development</w:t>
            </w:r>
            <w:r w:rsidR="00DC2465" w:rsidRPr="00076B96">
              <w:rPr>
                <w:rFonts w:ascii="Arial" w:hAnsi="Arial" w:cs="Arial"/>
                <w:sz w:val="20"/>
                <w:szCs w:val="20"/>
              </w:rPr>
              <w:t xml:space="preserve"> Training Program Standard</w:t>
            </w:r>
          </w:p>
        </w:tc>
      </w:tr>
      <w:tr w:rsidR="0006269F" w14:paraId="4BBA66EB" w14:textId="77777777" w:rsidTr="0006269F">
        <w:trPr>
          <w:cantSplit/>
        </w:trPr>
        <w:tc>
          <w:tcPr>
            <w:tcW w:w="17544" w:type="dxa"/>
            <w:tcBorders>
              <w:left w:val="nil"/>
              <w:right w:val="nil"/>
            </w:tcBorders>
          </w:tcPr>
          <w:p w14:paraId="6E945629" w14:textId="77777777" w:rsidR="0006269F" w:rsidRDefault="0006269F" w:rsidP="00EB064B">
            <w:pPr>
              <w:rPr>
                <w:rFonts w:ascii="Arial" w:hAnsi="Arial" w:cs="Arial"/>
                <w:sz w:val="20"/>
                <w:szCs w:val="20"/>
              </w:rPr>
            </w:pPr>
          </w:p>
        </w:tc>
      </w:tr>
      <w:tr w:rsidR="0006269F" w14:paraId="17D6311F" w14:textId="77777777" w:rsidTr="0006269F">
        <w:trPr>
          <w:trHeight w:val="872"/>
        </w:trPr>
        <w:tc>
          <w:tcPr>
            <w:tcW w:w="17544" w:type="dxa"/>
          </w:tcPr>
          <w:p w14:paraId="507A9C33" w14:textId="77777777" w:rsidR="0006269F" w:rsidRPr="005F762D" w:rsidRDefault="0006269F" w:rsidP="00EB064B">
            <w:pPr>
              <w:rPr>
                <w:rFonts w:ascii="Arial" w:hAnsi="Arial" w:cs="Arial"/>
                <w:b/>
                <w:sz w:val="20"/>
                <w:szCs w:val="20"/>
              </w:rPr>
            </w:pPr>
            <w:r w:rsidRPr="005F762D">
              <w:rPr>
                <w:rFonts w:ascii="Arial" w:hAnsi="Arial" w:cs="Arial"/>
                <w:b/>
                <w:sz w:val="20"/>
                <w:szCs w:val="20"/>
              </w:rPr>
              <w:t xml:space="preserve">Course Duration (hours): </w:t>
            </w:r>
          </w:p>
          <w:p w14:paraId="0AC738AE" w14:textId="77777777" w:rsidR="0006269F" w:rsidRDefault="0006269F" w:rsidP="00EB064B">
            <w:pPr>
              <w:rPr>
                <w:rFonts w:ascii="Arial" w:hAnsi="Arial" w:cs="Arial"/>
                <w:sz w:val="20"/>
                <w:szCs w:val="20"/>
              </w:rPr>
            </w:pPr>
          </w:p>
        </w:tc>
      </w:tr>
    </w:tbl>
    <w:p w14:paraId="0A9A60CD" w14:textId="4B09A8AB" w:rsidR="00A40563" w:rsidRDefault="00A40563" w:rsidP="0006269F">
      <w:pPr>
        <w:keepNext/>
        <w:keepLines/>
        <w:spacing w:before="360" w:after="240" w:line="240" w:lineRule="auto"/>
        <w:outlineLvl w:val="1"/>
        <w:rPr>
          <w:rFonts w:ascii="Arial" w:eastAsiaTheme="majorEastAsia" w:hAnsi="Arial" w:cs="Arial"/>
          <w:sz w:val="28"/>
          <w:szCs w:val="28"/>
        </w:rPr>
      </w:pPr>
      <w:r>
        <w:rPr>
          <w:rFonts w:ascii="Arial" w:eastAsiaTheme="majorEastAsia" w:hAnsi="Arial" w:cs="Arial"/>
          <w:b/>
          <w:bCs/>
          <w:sz w:val="28"/>
          <w:szCs w:val="28"/>
        </w:rPr>
        <w:t>C</w:t>
      </w:r>
      <w:r w:rsidR="0006269F">
        <w:rPr>
          <w:rFonts w:ascii="Arial" w:eastAsiaTheme="majorEastAsia" w:hAnsi="Arial" w:cs="Arial"/>
          <w:b/>
          <w:bCs/>
          <w:sz w:val="28"/>
          <w:szCs w:val="28"/>
        </w:rPr>
        <w:t>ourse</w:t>
      </w:r>
      <w:r>
        <w:rPr>
          <w:rFonts w:ascii="Arial" w:eastAsiaTheme="majorEastAsia" w:hAnsi="Arial" w:cs="Arial"/>
          <w:b/>
          <w:bCs/>
          <w:sz w:val="28"/>
          <w:szCs w:val="28"/>
        </w:rPr>
        <w:t xml:space="preserve"> Developer</w:t>
      </w:r>
      <w:r w:rsidRPr="00CC465C">
        <w:rPr>
          <w:rFonts w:ascii="Arial" w:eastAsiaTheme="majorEastAsia" w:hAnsi="Arial" w:cs="Arial"/>
          <w:b/>
          <w:bCs/>
          <w:sz w:val="28"/>
          <w:szCs w:val="28"/>
        </w:rPr>
        <w:t xml:space="preserve"> </w:t>
      </w:r>
      <w:r w:rsidRPr="004A5ACF">
        <w:rPr>
          <w:rFonts w:ascii="Arial" w:eastAsiaTheme="majorEastAsia" w:hAnsi="Arial" w:cs="Arial"/>
          <w:b/>
          <w:bCs/>
          <w:sz w:val="28"/>
          <w:szCs w:val="28"/>
        </w:rPr>
        <w:t>Information</w:t>
      </w:r>
      <w:r>
        <w:rPr>
          <w:rFonts w:ascii="Arial" w:eastAsiaTheme="majorEastAsia" w:hAnsi="Arial" w:cs="Arial"/>
          <w:b/>
          <w:bCs/>
          <w:sz w:val="28"/>
          <w:szCs w:val="28"/>
        </w:rPr>
        <w:t xml:space="preserve"> </w:t>
      </w:r>
    </w:p>
    <w:tbl>
      <w:tblPr>
        <w:tblStyle w:val="TableGrid"/>
        <w:tblW w:w="17544" w:type="dxa"/>
        <w:tblLook w:val="04A0" w:firstRow="1" w:lastRow="0" w:firstColumn="1" w:lastColumn="0" w:noHBand="0" w:noVBand="1"/>
      </w:tblPr>
      <w:tblGrid>
        <w:gridCol w:w="7621"/>
        <w:gridCol w:w="9923"/>
      </w:tblGrid>
      <w:tr w:rsidR="00A40563" w14:paraId="270AFB17" w14:textId="77777777" w:rsidTr="00EB064B">
        <w:tc>
          <w:tcPr>
            <w:tcW w:w="7621" w:type="dxa"/>
          </w:tcPr>
          <w:p w14:paraId="5F804A60" w14:textId="77777777" w:rsidR="00A40563" w:rsidRDefault="00A40563" w:rsidP="00EB064B">
            <w:pPr>
              <w:rPr>
                <w:rFonts w:ascii="Arial" w:hAnsi="Arial" w:cs="Arial"/>
                <w:sz w:val="20"/>
                <w:szCs w:val="20"/>
              </w:rPr>
            </w:pPr>
            <w:r>
              <w:rPr>
                <w:rFonts w:ascii="Arial" w:hAnsi="Arial" w:cs="Arial"/>
                <w:sz w:val="20"/>
                <w:szCs w:val="20"/>
              </w:rPr>
              <w:t>Last name:</w:t>
            </w:r>
          </w:p>
          <w:p w14:paraId="57B21DAA" w14:textId="77777777" w:rsidR="00A40563" w:rsidRDefault="00A40563" w:rsidP="00EB064B">
            <w:pPr>
              <w:rPr>
                <w:rFonts w:ascii="Arial" w:hAnsi="Arial" w:cs="Arial"/>
                <w:sz w:val="20"/>
                <w:szCs w:val="20"/>
              </w:rPr>
            </w:pPr>
          </w:p>
        </w:tc>
        <w:tc>
          <w:tcPr>
            <w:tcW w:w="9923" w:type="dxa"/>
          </w:tcPr>
          <w:p w14:paraId="6728E5F6" w14:textId="77777777" w:rsidR="00A40563" w:rsidRDefault="00A40563" w:rsidP="00EB064B">
            <w:pPr>
              <w:rPr>
                <w:rFonts w:ascii="Arial" w:hAnsi="Arial" w:cs="Arial"/>
                <w:sz w:val="20"/>
                <w:szCs w:val="20"/>
              </w:rPr>
            </w:pPr>
            <w:r>
              <w:rPr>
                <w:rFonts w:ascii="Arial" w:hAnsi="Arial" w:cs="Arial"/>
                <w:sz w:val="20"/>
                <w:szCs w:val="20"/>
              </w:rPr>
              <w:t>First name:</w:t>
            </w:r>
          </w:p>
        </w:tc>
      </w:tr>
      <w:tr w:rsidR="00A40563" w14:paraId="00F22064" w14:textId="77777777" w:rsidTr="00EB064B">
        <w:tc>
          <w:tcPr>
            <w:tcW w:w="7621" w:type="dxa"/>
          </w:tcPr>
          <w:p w14:paraId="6B4F6A55" w14:textId="77777777" w:rsidR="00A40563" w:rsidRDefault="00A40563" w:rsidP="00EB064B">
            <w:pPr>
              <w:rPr>
                <w:rFonts w:ascii="Arial" w:hAnsi="Arial" w:cs="Arial"/>
                <w:sz w:val="20"/>
                <w:szCs w:val="20"/>
              </w:rPr>
            </w:pPr>
            <w:r>
              <w:rPr>
                <w:rFonts w:ascii="Arial" w:hAnsi="Arial" w:cs="Arial"/>
                <w:sz w:val="20"/>
                <w:szCs w:val="20"/>
              </w:rPr>
              <w:t>Job title:</w:t>
            </w:r>
          </w:p>
          <w:p w14:paraId="60AF3BEF" w14:textId="77777777" w:rsidR="00A40563" w:rsidRDefault="00A40563" w:rsidP="00EB064B">
            <w:pPr>
              <w:rPr>
                <w:rFonts w:ascii="Arial" w:hAnsi="Arial" w:cs="Arial"/>
                <w:sz w:val="20"/>
                <w:szCs w:val="20"/>
              </w:rPr>
            </w:pPr>
          </w:p>
        </w:tc>
        <w:tc>
          <w:tcPr>
            <w:tcW w:w="9923" w:type="dxa"/>
          </w:tcPr>
          <w:p w14:paraId="3D9B1FCF" w14:textId="77777777" w:rsidR="00A40563" w:rsidRDefault="00A40563" w:rsidP="00EB064B">
            <w:pPr>
              <w:rPr>
                <w:rFonts w:ascii="Arial" w:hAnsi="Arial" w:cs="Arial"/>
                <w:sz w:val="20"/>
                <w:szCs w:val="20"/>
              </w:rPr>
            </w:pPr>
            <w:r>
              <w:rPr>
                <w:rFonts w:ascii="Arial" w:hAnsi="Arial" w:cs="Arial"/>
                <w:sz w:val="20"/>
                <w:szCs w:val="20"/>
              </w:rPr>
              <w:t>Company</w:t>
            </w:r>
          </w:p>
          <w:p w14:paraId="032015D4" w14:textId="77777777" w:rsidR="00A40563" w:rsidRDefault="00A40563" w:rsidP="00EB064B">
            <w:pPr>
              <w:rPr>
                <w:rFonts w:ascii="Arial" w:hAnsi="Arial" w:cs="Arial"/>
                <w:sz w:val="20"/>
                <w:szCs w:val="20"/>
              </w:rPr>
            </w:pPr>
          </w:p>
        </w:tc>
      </w:tr>
      <w:tr w:rsidR="00A40563" w14:paraId="1C8B3C8C" w14:textId="77777777" w:rsidTr="00EB064B">
        <w:tc>
          <w:tcPr>
            <w:tcW w:w="17544" w:type="dxa"/>
            <w:gridSpan w:val="2"/>
          </w:tcPr>
          <w:p w14:paraId="63D13C8C" w14:textId="77777777" w:rsidR="00A40563" w:rsidRDefault="00A40563" w:rsidP="00EB064B">
            <w:pPr>
              <w:rPr>
                <w:rFonts w:ascii="Arial" w:hAnsi="Arial" w:cs="Arial"/>
                <w:sz w:val="20"/>
                <w:szCs w:val="20"/>
              </w:rPr>
            </w:pPr>
            <w:r>
              <w:rPr>
                <w:rFonts w:ascii="Arial" w:hAnsi="Arial" w:cs="Arial"/>
                <w:sz w:val="20"/>
                <w:szCs w:val="20"/>
              </w:rPr>
              <w:t>Address:</w:t>
            </w:r>
          </w:p>
          <w:p w14:paraId="6D0CBBBD" w14:textId="77777777" w:rsidR="00A40563" w:rsidRDefault="00A40563" w:rsidP="00EB064B">
            <w:pPr>
              <w:rPr>
                <w:rFonts w:ascii="Arial" w:hAnsi="Arial" w:cs="Arial"/>
                <w:sz w:val="20"/>
                <w:szCs w:val="20"/>
              </w:rPr>
            </w:pPr>
          </w:p>
        </w:tc>
      </w:tr>
      <w:tr w:rsidR="00A40563" w14:paraId="01094401" w14:textId="77777777" w:rsidTr="00EB064B">
        <w:trPr>
          <w:trHeight w:val="575"/>
        </w:trPr>
        <w:tc>
          <w:tcPr>
            <w:tcW w:w="7621" w:type="dxa"/>
          </w:tcPr>
          <w:p w14:paraId="249E7624" w14:textId="77777777" w:rsidR="00A40563" w:rsidRDefault="00A40563" w:rsidP="00EB064B">
            <w:pPr>
              <w:rPr>
                <w:rFonts w:ascii="Arial" w:hAnsi="Arial" w:cs="Arial"/>
                <w:sz w:val="20"/>
                <w:szCs w:val="20"/>
              </w:rPr>
            </w:pPr>
            <w:r>
              <w:rPr>
                <w:rFonts w:ascii="Arial" w:hAnsi="Arial" w:cs="Arial"/>
                <w:sz w:val="20"/>
                <w:szCs w:val="20"/>
              </w:rPr>
              <w:t>Phone:</w:t>
            </w:r>
          </w:p>
          <w:p w14:paraId="6E270E27" w14:textId="77777777" w:rsidR="00A40563" w:rsidRDefault="00A40563" w:rsidP="00EB064B">
            <w:pPr>
              <w:rPr>
                <w:rFonts w:ascii="Arial" w:hAnsi="Arial" w:cs="Arial"/>
                <w:sz w:val="20"/>
                <w:szCs w:val="20"/>
              </w:rPr>
            </w:pPr>
          </w:p>
        </w:tc>
        <w:tc>
          <w:tcPr>
            <w:tcW w:w="9923" w:type="dxa"/>
          </w:tcPr>
          <w:p w14:paraId="6B56EE85" w14:textId="77777777" w:rsidR="00A40563" w:rsidRDefault="00A40563" w:rsidP="00EB064B">
            <w:pPr>
              <w:rPr>
                <w:rFonts w:ascii="Arial" w:hAnsi="Arial" w:cs="Arial"/>
                <w:sz w:val="20"/>
                <w:szCs w:val="20"/>
              </w:rPr>
            </w:pPr>
            <w:r>
              <w:rPr>
                <w:rFonts w:ascii="Arial" w:hAnsi="Arial" w:cs="Arial"/>
                <w:sz w:val="20"/>
                <w:szCs w:val="20"/>
              </w:rPr>
              <w:t>Email:</w:t>
            </w:r>
          </w:p>
        </w:tc>
      </w:tr>
    </w:tbl>
    <w:p w14:paraId="1E69978E" w14:textId="7B9E66CF" w:rsidR="00A40563" w:rsidRDefault="00EB064B" w:rsidP="00912ADE">
      <w:pPr>
        <w:tabs>
          <w:tab w:val="left" w:pos="2093"/>
          <w:tab w:val="left" w:pos="2745"/>
        </w:tabs>
        <w:spacing w:after="0"/>
        <w:rPr>
          <w:rFonts w:ascii="Arial" w:hAnsi="Arial" w:cs="Arial"/>
        </w:rPr>
      </w:pPr>
      <w:r>
        <w:rPr>
          <w:rFonts w:ascii="Arial" w:hAnsi="Arial" w:cs="Arial"/>
        </w:rPr>
        <w:tab/>
      </w:r>
      <w:r w:rsidR="00912ADE">
        <w:rPr>
          <w:rFonts w:ascii="Arial" w:hAnsi="Arial" w:cs="Arial"/>
        </w:rPr>
        <w:tab/>
      </w:r>
    </w:p>
    <w:tbl>
      <w:tblPr>
        <w:tblStyle w:val="TableGrid"/>
        <w:tblW w:w="19008" w:type="dxa"/>
        <w:tblLayout w:type="fixed"/>
        <w:tblLook w:val="04A0" w:firstRow="1" w:lastRow="0" w:firstColumn="1" w:lastColumn="0" w:noHBand="0" w:noVBand="1"/>
      </w:tblPr>
      <w:tblGrid>
        <w:gridCol w:w="4878"/>
        <w:gridCol w:w="1057"/>
        <w:gridCol w:w="1080"/>
        <w:gridCol w:w="1553"/>
        <w:gridCol w:w="1710"/>
        <w:gridCol w:w="1350"/>
        <w:gridCol w:w="1350"/>
        <w:gridCol w:w="1260"/>
        <w:gridCol w:w="1237"/>
        <w:gridCol w:w="3533"/>
      </w:tblGrid>
      <w:tr w:rsidR="00DC2465" w:rsidRPr="007F6857" w14:paraId="766B370C" w14:textId="77777777" w:rsidTr="00DC2465">
        <w:trPr>
          <w:trHeight w:val="1025"/>
          <w:tblHeader/>
        </w:trPr>
        <w:tc>
          <w:tcPr>
            <w:tcW w:w="4878" w:type="dxa"/>
            <w:shd w:val="clear" w:color="auto" w:fill="A6A6A6" w:themeFill="background1" w:themeFillShade="A6"/>
          </w:tcPr>
          <w:p w14:paraId="642153E3" w14:textId="77777777" w:rsidR="00DC2465" w:rsidRDefault="00DC2465" w:rsidP="00296431">
            <w:pPr>
              <w:rPr>
                <w:rFonts w:ascii="Arial" w:hAnsi="Arial" w:cs="Arial"/>
                <w:b/>
                <w:i/>
                <w:sz w:val="20"/>
                <w:szCs w:val="20"/>
              </w:rPr>
            </w:pPr>
            <w:r w:rsidRPr="007F6857">
              <w:rPr>
                <w:rFonts w:ascii="Arial" w:hAnsi="Arial" w:cs="Arial"/>
                <w:b/>
                <w:i/>
                <w:sz w:val="20"/>
                <w:szCs w:val="20"/>
              </w:rPr>
              <w:lastRenderedPageBreak/>
              <w:t xml:space="preserve">Learning Outcomes: </w:t>
            </w:r>
          </w:p>
          <w:p w14:paraId="3AA1E7FE" w14:textId="6D9C0AB2" w:rsidR="00DC2465" w:rsidRPr="007F6857" w:rsidRDefault="00DC2465" w:rsidP="00296431">
            <w:pPr>
              <w:rPr>
                <w:rFonts w:ascii="Arial" w:hAnsi="Arial" w:cs="Arial"/>
                <w:b/>
                <w:i/>
                <w:sz w:val="20"/>
                <w:szCs w:val="20"/>
              </w:rPr>
            </w:pPr>
            <w:r w:rsidRPr="007F6857">
              <w:rPr>
                <w:rFonts w:ascii="Arial" w:hAnsi="Arial" w:cs="Arial"/>
                <w:b/>
                <w:i/>
                <w:sz w:val="20"/>
                <w:szCs w:val="20"/>
              </w:rPr>
              <w:t>By the end of course, learners will be able to:</w:t>
            </w:r>
          </w:p>
        </w:tc>
        <w:tc>
          <w:tcPr>
            <w:tcW w:w="1057" w:type="dxa"/>
            <w:shd w:val="clear" w:color="auto" w:fill="A6A6A6" w:themeFill="background1" w:themeFillShade="A6"/>
          </w:tcPr>
          <w:p w14:paraId="3363A23A" w14:textId="77777777" w:rsidR="00DC2465" w:rsidRDefault="00DC2465" w:rsidP="00472773">
            <w:pPr>
              <w:jc w:val="center"/>
              <w:rPr>
                <w:rFonts w:ascii="Arial" w:hAnsi="Arial" w:cs="Arial"/>
                <w:b/>
                <w:sz w:val="20"/>
                <w:szCs w:val="20"/>
              </w:rPr>
            </w:pPr>
            <w:r w:rsidRPr="007F6857">
              <w:rPr>
                <w:rFonts w:ascii="Arial" w:hAnsi="Arial" w:cs="Arial"/>
                <w:b/>
                <w:sz w:val="20"/>
                <w:szCs w:val="20"/>
              </w:rPr>
              <w:t xml:space="preserve"> Slide #</w:t>
            </w:r>
          </w:p>
          <w:p w14:paraId="704DCF1E" w14:textId="10534F2F" w:rsidR="00DC2465" w:rsidRPr="00DC2465" w:rsidRDefault="00DC2465" w:rsidP="00472773">
            <w:pPr>
              <w:jc w:val="center"/>
              <w:rPr>
                <w:rFonts w:ascii="Arial" w:hAnsi="Arial" w:cs="Arial"/>
                <w:b/>
                <w:sz w:val="16"/>
                <w:szCs w:val="16"/>
              </w:rPr>
            </w:pPr>
            <w:r w:rsidRPr="00DC2465">
              <w:rPr>
                <w:rFonts w:ascii="Arial" w:hAnsi="Arial" w:cs="Arial"/>
                <w:b/>
                <w:sz w:val="16"/>
                <w:szCs w:val="16"/>
              </w:rPr>
              <w:t>(In-person/ Virtual)</w:t>
            </w:r>
          </w:p>
        </w:tc>
        <w:tc>
          <w:tcPr>
            <w:tcW w:w="1080" w:type="dxa"/>
            <w:shd w:val="clear" w:color="auto" w:fill="A6A6A6" w:themeFill="background1" w:themeFillShade="A6"/>
          </w:tcPr>
          <w:p w14:paraId="0A5C8C1B" w14:textId="77777777" w:rsidR="00DC2465" w:rsidRDefault="00DC2465" w:rsidP="00472773">
            <w:pPr>
              <w:jc w:val="center"/>
              <w:rPr>
                <w:rFonts w:ascii="Arial" w:hAnsi="Arial" w:cs="Arial"/>
                <w:b/>
                <w:sz w:val="20"/>
                <w:szCs w:val="20"/>
              </w:rPr>
            </w:pPr>
            <w:r>
              <w:rPr>
                <w:rFonts w:ascii="Arial" w:hAnsi="Arial" w:cs="Arial"/>
                <w:b/>
                <w:sz w:val="20"/>
                <w:szCs w:val="20"/>
              </w:rPr>
              <w:t>Slide #</w:t>
            </w:r>
          </w:p>
          <w:p w14:paraId="42696176" w14:textId="59C60C13" w:rsidR="00DC2465" w:rsidRPr="00DC2465" w:rsidRDefault="00DC2465" w:rsidP="00472773">
            <w:pPr>
              <w:jc w:val="center"/>
              <w:rPr>
                <w:rFonts w:ascii="Arial" w:hAnsi="Arial" w:cs="Arial"/>
                <w:b/>
                <w:sz w:val="16"/>
                <w:szCs w:val="16"/>
              </w:rPr>
            </w:pPr>
            <w:r w:rsidRPr="00DC2465">
              <w:rPr>
                <w:rFonts w:ascii="Arial" w:hAnsi="Arial" w:cs="Arial"/>
                <w:b/>
                <w:sz w:val="16"/>
                <w:szCs w:val="16"/>
              </w:rPr>
              <w:t>(e-learning module)</w:t>
            </w:r>
          </w:p>
        </w:tc>
        <w:tc>
          <w:tcPr>
            <w:tcW w:w="1553" w:type="dxa"/>
            <w:shd w:val="clear" w:color="auto" w:fill="A6A6A6" w:themeFill="background1" w:themeFillShade="A6"/>
          </w:tcPr>
          <w:p w14:paraId="740F958D" w14:textId="2AA977E5" w:rsidR="00DC2465" w:rsidRPr="007F6857" w:rsidRDefault="00DC2465" w:rsidP="00472773">
            <w:pPr>
              <w:jc w:val="center"/>
              <w:rPr>
                <w:rFonts w:ascii="Arial" w:hAnsi="Arial" w:cs="Arial"/>
                <w:b/>
                <w:sz w:val="20"/>
                <w:szCs w:val="20"/>
              </w:rPr>
            </w:pPr>
            <w:r w:rsidRPr="007F6857">
              <w:rPr>
                <w:rFonts w:ascii="Arial" w:hAnsi="Arial" w:cs="Arial"/>
                <w:b/>
                <w:sz w:val="20"/>
                <w:szCs w:val="20"/>
              </w:rPr>
              <w:t>Facilitator's Lesson Plan/Guide Book</w:t>
            </w:r>
          </w:p>
        </w:tc>
        <w:tc>
          <w:tcPr>
            <w:tcW w:w="1710" w:type="dxa"/>
            <w:shd w:val="clear" w:color="auto" w:fill="A6A6A6" w:themeFill="background1" w:themeFillShade="A6"/>
          </w:tcPr>
          <w:p w14:paraId="14E9328B" w14:textId="77777777" w:rsidR="00DC2465" w:rsidRPr="007F6857" w:rsidRDefault="00DC2465" w:rsidP="00472773">
            <w:pPr>
              <w:jc w:val="center"/>
              <w:rPr>
                <w:rFonts w:ascii="Arial" w:hAnsi="Arial" w:cs="Arial"/>
                <w:b/>
                <w:sz w:val="20"/>
                <w:szCs w:val="20"/>
              </w:rPr>
            </w:pPr>
            <w:r w:rsidRPr="007F6857">
              <w:rPr>
                <w:rFonts w:ascii="Arial" w:hAnsi="Arial" w:cs="Arial"/>
                <w:b/>
                <w:sz w:val="20"/>
                <w:szCs w:val="20"/>
              </w:rPr>
              <w:t>Participant's Manual/Guide Book</w:t>
            </w:r>
          </w:p>
        </w:tc>
        <w:tc>
          <w:tcPr>
            <w:tcW w:w="1350" w:type="dxa"/>
            <w:shd w:val="clear" w:color="auto" w:fill="A6A6A6" w:themeFill="background1" w:themeFillShade="A6"/>
          </w:tcPr>
          <w:p w14:paraId="5144BCC3" w14:textId="77777777" w:rsidR="00DC2465" w:rsidRPr="007F6857" w:rsidRDefault="00DC2465" w:rsidP="00472773">
            <w:pPr>
              <w:jc w:val="center"/>
              <w:rPr>
                <w:rFonts w:ascii="Arial" w:hAnsi="Arial" w:cs="Arial"/>
                <w:b/>
                <w:sz w:val="20"/>
                <w:szCs w:val="20"/>
              </w:rPr>
            </w:pPr>
            <w:r w:rsidRPr="007F6857">
              <w:rPr>
                <w:rFonts w:ascii="Arial" w:hAnsi="Arial" w:cs="Arial"/>
                <w:b/>
                <w:sz w:val="20"/>
                <w:szCs w:val="20"/>
              </w:rPr>
              <w:t>Open Discussion</w:t>
            </w:r>
          </w:p>
        </w:tc>
        <w:tc>
          <w:tcPr>
            <w:tcW w:w="1350" w:type="dxa"/>
            <w:shd w:val="clear" w:color="auto" w:fill="A6A6A6" w:themeFill="background1" w:themeFillShade="A6"/>
          </w:tcPr>
          <w:p w14:paraId="550A5C81" w14:textId="77777777" w:rsidR="00DC2465" w:rsidRPr="007F6857" w:rsidRDefault="00DC2465" w:rsidP="00472773">
            <w:pPr>
              <w:jc w:val="center"/>
              <w:rPr>
                <w:rFonts w:ascii="Arial" w:hAnsi="Arial" w:cs="Arial"/>
                <w:b/>
                <w:sz w:val="20"/>
                <w:szCs w:val="20"/>
              </w:rPr>
            </w:pPr>
            <w:r w:rsidRPr="007F6857">
              <w:rPr>
                <w:rFonts w:ascii="Arial" w:hAnsi="Arial" w:cs="Arial"/>
                <w:b/>
                <w:sz w:val="20"/>
                <w:szCs w:val="20"/>
              </w:rPr>
              <w:t>Group Discussion</w:t>
            </w:r>
          </w:p>
        </w:tc>
        <w:tc>
          <w:tcPr>
            <w:tcW w:w="1260" w:type="dxa"/>
            <w:shd w:val="clear" w:color="auto" w:fill="A6A6A6" w:themeFill="background1" w:themeFillShade="A6"/>
          </w:tcPr>
          <w:p w14:paraId="098BAEA3" w14:textId="77777777" w:rsidR="00DC2465" w:rsidRPr="007F6857" w:rsidRDefault="00DC2465" w:rsidP="00472773">
            <w:pPr>
              <w:jc w:val="center"/>
              <w:rPr>
                <w:rFonts w:ascii="Arial" w:hAnsi="Arial" w:cs="Arial"/>
                <w:b/>
                <w:sz w:val="20"/>
                <w:szCs w:val="20"/>
              </w:rPr>
            </w:pPr>
            <w:r w:rsidRPr="007F6857">
              <w:rPr>
                <w:rFonts w:ascii="Arial" w:hAnsi="Arial" w:cs="Arial"/>
                <w:b/>
                <w:sz w:val="20"/>
                <w:szCs w:val="20"/>
              </w:rPr>
              <w:t>Questions/Answers</w:t>
            </w:r>
          </w:p>
        </w:tc>
        <w:tc>
          <w:tcPr>
            <w:tcW w:w="1237" w:type="dxa"/>
            <w:shd w:val="clear" w:color="auto" w:fill="A6A6A6" w:themeFill="background1" w:themeFillShade="A6"/>
          </w:tcPr>
          <w:p w14:paraId="4EB75AA9" w14:textId="577C1F46" w:rsidR="00DC2465" w:rsidRPr="007F6857" w:rsidRDefault="00DC2465" w:rsidP="00472773">
            <w:pPr>
              <w:jc w:val="center"/>
              <w:rPr>
                <w:rFonts w:ascii="Arial" w:hAnsi="Arial" w:cs="Arial"/>
                <w:b/>
                <w:sz w:val="20"/>
                <w:szCs w:val="20"/>
              </w:rPr>
            </w:pPr>
            <w:r w:rsidRPr="007F6857">
              <w:rPr>
                <w:rFonts w:ascii="Arial" w:hAnsi="Arial" w:cs="Arial"/>
                <w:b/>
                <w:sz w:val="20"/>
                <w:szCs w:val="20"/>
              </w:rPr>
              <w:t>Written/</w:t>
            </w:r>
            <w:r>
              <w:rPr>
                <w:rFonts w:ascii="Arial" w:hAnsi="Arial" w:cs="Arial"/>
                <w:b/>
                <w:sz w:val="20"/>
                <w:szCs w:val="20"/>
              </w:rPr>
              <w:t xml:space="preserve"> </w:t>
            </w:r>
            <w:r w:rsidRPr="007F6857">
              <w:rPr>
                <w:rFonts w:ascii="Arial" w:hAnsi="Arial" w:cs="Arial"/>
                <w:b/>
                <w:sz w:val="20"/>
                <w:szCs w:val="20"/>
              </w:rPr>
              <w:t>Oral</w:t>
            </w:r>
            <w:r>
              <w:rPr>
                <w:rFonts w:ascii="Arial" w:hAnsi="Arial" w:cs="Arial"/>
                <w:b/>
                <w:sz w:val="20"/>
                <w:szCs w:val="20"/>
              </w:rPr>
              <w:t>/ Practical Evaluation</w:t>
            </w:r>
          </w:p>
        </w:tc>
        <w:tc>
          <w:tcPr>
            <w:tcW w:w="3533" w:type="dxa"/>
            <w:shd w:val="clear" w:color="auto" w:fill="A6A6A6" w:themeFill="background1" w:themeFillShade="A6"/>
          </w:tcPr>
          <w:p w14:paraId="6B1DEF1E" w14:textId="77777777" w:rsidR="00DC2465" w:rsidRPr="007F6857" w:rsidRDefault="00DC2465" w:rsidP="00472773">
            <w:pPr>
              <w:jc w:val="center"/>
              <w:rPr>
                <w:rFonts w:ascii="Arial" w:hAnsi="Arial" w:cs="Arial"/>
                <w:b/>
                <w:sz w:val="20"/>
                <w:szCs w:val="20"/>
              </w:rPr>
            </w:pPr>
            <w:r w:rsidRPr="007F6857">
              <w:rPr>
                <w:rFonts w:ascii="Arial" w:hAnsi="Arial" w:cs="Arial"/>
                <w:b/>
                <w:sz w:val="20"/>
                <w:szCs w:val="20"/>
              </w:rPr>
              <w:t>Comments/Notes</w:t>
            </w:r>
          </w:p>
        </w:tc>
      </w:tr>
      <w:tr w:rsidR="00DC2465" w:rsidRPr="007F6857" w14:paraId="5021617B" w14:textId="77777777" w:rsidTr="00DC2465">
        <w:trPr>
          <w:trHeight w:val="305"/>
        </w:trPr>
        <w:tc>
          <w:tcPr>
            <w:tcW w:w="4878" w:type="dxa"/>
            <w:shd w:val="clear" w:color="auto" w:fill="D9D9D9" w:themeFill="background1" w:themeFillShade="D9"/>
          </w:tcPr>
          <w:p w14:paraId="5FEEF82F" w14:textId="1B77B0CB" w:rsidR="00DC2465" w:rsidRPr="007F6857" w:rsidRDefault="00DC2465" w:rsidP="00472773">
            <w:pPr>
              <w:rPr>
                <w:rFonts w:ascii="Arial" w:hAnsi="Arial" w:cs="Arial"/>
                <w:b/>
              </w:rPr>
            </w:pPr>
            <w:r>
              <w:rPr>
                <w:rFonts w:ascii="Arial" w:hAnsi="Arial" w:cs="Arial"/>
                <w:b/>
              </w:rPr>
              <w:t>Basic Theory Module</w:t>
            </w:r>
          </w:p>
        </w:tc>
        <w:tc>
          <w:tcPr>
            <w:tcW w:w="1057" w:type="dxa"/>
            <w:shd w:val="clear" w:color="auto" w:fill="D9D9D9" w:themeFill="background1" w:themeFillShade="D9"/>
          </w:tcPr>
          <w:p w14:paraId="6DB41AA8" w14:textId="77777777" w:rsidR="00DC2465" w:rsidRPr="007F6857" w:rsidRDefault="00DC2465" w:rsidP="00472773">
            <w:pPr>
              <w:rPr>
                <w:rFonts w:ascii="Arial" w:hAnsi="Arial" w:cs="Arial"/>
                <w:sz w:val="20"/>
                <w:szCs w:val="20"/>
              </w:rPr>
            </w:pPr>
          </w:p>
        </w:tc>
        <w:tc>
          <w:tcPr>
            <w:tcW w:w="1080" w:type="dxa"/>
            <w:shd w:val="clear" w:color="auto" w:fill="D9D9D9" w:themeFill="background1" w:themeFillShade="D9"/>
          </w:tcPr>
          <w:p w14:paraId="4C1A55D3" w14:textId="77777777" w:rsidR="00DC2465" w:rsidRPr="007F6857" w:rsidRDefault="00DC2465" w:rsidP="00472773">
            <w:pPr>
              <w:rPr>
                <w:rFonts w:ascii="Arial" w:hAnsi="Arial" w:cs="Arial"/>
                <w:sz w:val="20"/>
                <w:szCs w:val="20"/>
              </w:rPr>
            </w:pPr>
          </w:p>
        </w:tc>
        <w:tc>
          <w:tcPr>
            <w:tcW w:w="1553" w:type="dxa"/>
            <w:shd w:val="clear" w:color="auto" w:fill="D9D9D9" w:themeFill="background1" w:themeFillShade="D9"/>
          </w:tcPr>
          <w:p w14:paraId="316F9B57" w14:textId="5FCCBA77" w:rsidR="00DC2465" w:rsidRPr="007F6857" w:rsidRDefault="00DC2465" w:rsidP="00472773">
            <w:pPr>
              <w:rPr>
                <w:rFonts w:ascii="Arial" w:hAnsi="Arial" w:cs="Arial"/>
                <w:sz w:val="20"/>
                <w:szCs w:val="20"/>
              </w:rPr>
            </w:pPr>
          </w:p>
        </w:tc>
        <w:tc>
          <w:tcPr>
            <w:tcW w:w="1710" w:type="dxa"/>
            <w:shd w:val="clear" w:color="auto" w:fill="D9D9D9" w:themeFill="background1" w:themeFillShade="D9"/>
          </w:tcPr>
          <w:p w14:paraId="21A71945"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22813C8B"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52FC571E" w14:textId="77777777" w:rsidR="00DC2465" w:rsidRPr="007F6857" w:rsidRDefault="00DC2465" w:rsidP="00472773">
            <w:pPr>
              <w:rPr>
                <w:rFonts w:ascii="Arial" w:hAnsi="Arial" w:cs="Arial"/>
                <w:sz w:val="20"/>
                <w:szCs w:val="20"/>
              </w:rPr>
            </w:pPr>
          </w:p>
        </w:tc>
        <w:tc>
          <w:tcPr>
            <w:tcW w:w="1260" w:type="dxa"/>
            <w:shd w:val="clear" w:color="auto" w:fill="D9D9D9" w:themeFill="background1" w:themeFillShade="D9"/>
          </w:tcPr>
          <w:p w14:paraId="35A703B3" w14:textId="77777777" w:rsidR="00DC2465" w:rsidRPr="007F6857" w:rsidRDefault="00DC2465" w:rsidP="00472773">
            <w:pPr>
              <w:rPr>
                <w:rFonts w:ascii="Arial" w:hAnsi="Arial" w:cs="Arial"/>
                <w:sz w:val="20"/>
                <w:szCs w:val="20"/>
              </w:rPr>
            </w:pPr>
          </w:p>
        </w:tc>
        <w:tc>
          <w:tcPr>
            <w:tcW w:w="1237" w:type="dxa"/>
            <w:shd w:val="clear" w:color="auto" w:fill="D9D9D9" w:themeFill="background1" w:themeFillShade="D9"/>
          </w:tcPr>
          <w:p w14:paraId="6345AFC9" w14:textId="77777777" w:rsidR="00DC2465" w:rsidRPr="007F6857" w:rsidRDefault="00DC2465" w:rsidP="00472773">
            <w:pPr>
              <w:rPr>
                <w:rFonts w:ascii="Arial" w:hAnsi="Arial" w:cs="Arial"/>
                <w:sz w:val="20"/>
                <w:szCs w:val="20"/>
              </w:rPr>
            </w:pPr>
          </w:p>
        </w:tc>
        <w:tc>
          <w:tcPr>
            <w:tcW w:w="3533" w:type="dxa"/>
            <w:shd w:val="clear" w:color="auto" w:fill="D9D9D9" w:themeFill="background1" w:themeFillShade="D9"/>
          </w:tcPr>
          <w:p w14:paraId="03758FFC" w14:textId="77777777" w:rsidR="00DC2465" w:rsidRPr="007F6857" w:rsidRDefault="00DC2465" w:rsidP="00472773">
            <w:pPr>
              <w:rPr>
                <w:rFonts w:ascii="Arial" w:hAnsi="Arial" w:cs="Arial"/>
                <w:sz w:val="20"/>
                <w:szCs w:val="20"/>
              </w:rPr>
            </w:pPr>
          </w:p>
        </w:tc>
      </w:tr>
      <w:tr w:rsidR="00DC2465" w:rsidRPr="007F6857" w14:paraId="3BB2A108" w14:textId="77777777" w:rsidTr="00DC2465">
        <w:trPr>
          <w:trHeight w:val="686"/>
        </w:trPr>
        <w:tc>
          <w:tcPr>
            <w:tcW w:w="4878" w:type="dxa"/>
            <w:shd w:val="clear" w:color="auto" w:fill="D9D9D9" w:themeFill="background1" w:themeFillShade="D9"/>
          </w:tcPr>
          <w:p w14:paraId="0A2BCFF5" w14:textId="056D53B7" w:rsidR="00DC2465" w:rsidRPr="00DA03D3" w:rsidRDefault="00DC2465" w:rsidP="00472773">
            <w:pPr>
              <w:rPr>
                <w:rFonts w:ascii="Arial" w:hAnsi="Arial" w:cs="Arial"/>
                <w:b/>
              </w:rPr>
            </w:pPr>
            <w:r w:rsidRPr="007F6857">
              <w:rPr>
                <w:rFonts w:ascii="Arial" w:hAnsi="Arial" w:cs="Arial"/>
                <w:b/>
              </w:rPr>
              <w:t xml:space="preserve">1. </w:t>
            </w:r>
            <w:r w:rsidR="00AB25A4" w:rsidRPr="007944FE">
              <w:rPr>
                <w:rFonts w:ascii="Arial" w:hAnsi="Arial" w:cs="Arial"/>
                <w:b/>
                <w:bCs/>
              </w:rPr>
              <w:t>Legal Requirement</w:t>
            </w:r>
          </w:p>
        </w:tc>
        <w:tc>
          <w:tcPr>
            <w:tcW w:w="1057" w:type="dxa"/>
            <w:shd w:val="clear" w:color="auto" w:fill="D9D9D9" w:themeFill="background1" w:themeFillShade="D9"/>
          </w:tcPr>
          <w:p w14:paraId="4DD5A293" w14:textId="77777777" w:rsidR="00DC2465" w:rsidRPr="007F6857" w:rsidRDefault="00DC2465" w:rsidP="00472773">
            <w:pPr>
              <w:rPr>
                <w:rFonts w:ascii="Arial" w:hAnsi="Arial" w:cs="Arial"/>
                <w:sz w:val="20"/>
                <w:szCs w:val="20"/>
              </w:rPr>
            </w:pPr>
          </w:p>
        </w:tc>
        <w:tc>
          <w:tcPr>
            <w:tcW w:w="1080" w:type="dxa"/>
            <w:shd w:val="clear" w:color="auto" w:fill="D9D9D9" w:themeFill="background1" w:themeFillShade="D9"/>
          </w:tcPr>
          <w:p w14:paraId="311A81B9" w14:textId="77777777" w:rsidR="00DC2465" w:rsidRPr="007F6857" w:rsidRDefault="00DC2465" w:rsidP="00472773">
            <w:pPr>
              <w:rPr>
                <w:rFonts w:ascii="Arial" w:hAnsi="Arial" w:cs="Arial"/>
                <w:sz w:val="20"/>
                <w:szCs w:val="20"/>
              </w:rPr>
            </w:pPr>
          </w:p>
        </w:tc>
        <w:tc>
          <w:tcPr>
            <w:tcW w:w="1553" w:type="dxa"/>
            <w:shd w:val="clear" w:color="auto" w:fill="D9D9D9" w:themeFill="background1" w:themeFillShade="D9"/>
          </w:tcPr>
          <w:p w14:paraId="17CAC090" w14:textId="295B5D64" w:rsidR="00DC2465" w:rsidRPr="007F6857" w:rsidRDefault="00DC2465" w:rsidP="00472773">
            <w:pPr>
              <w:rPr>
                <w:rFonts w:ascii="Arial" w:hAnsi="Arial" w:cs="Arial"/>
                <w:sz w:val="20"/>
                <w:szCs w:val="20"/>
              </w:rPr>
            </w:pPr>
          </w:p>
        </w:tc>
        <w:tc>
          <w:tcPr>
            <w:tcW w:w="1710" w:type="dxa"/>
            <w:shd w:val="clear" w:color="auto" w:fill="D9D9D9" w:themeFill="background1" w:themeFillShade="D9"/>
          </w:tcPr>
          <w:p w14:paraId="584A2203"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2F07B4CB"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55AF9235" w14:textId="77777777" w:rsidR="00DC2465" w:rsidRPr="007F6857" w:rsidRDefault="00DC2465" w:rsidP="00472773">
            <w:pPr>
              <w:rPr>
                <w:rFonts w:ascii="Arial" w:hAnsi="Arial" w:cs="Arial"/>
                <w:sz w:val="20"/>
                <w:szCs w:val="20"/>
              </w:rPr>
            </w:pPr>
          </w:p>
        </w:tc>
        <w:tc>
          <w:tcPr>
            <w:tcW w:w="1260" w:type="dxa"/>
            <w:shd w:val="clear" w:color="auto" w:fill="D9D9D9" w:themeFill="background1" w:themeFillShade="D9"/>
          </w:tcPr>
          <w:p w14:paraId="4B88D983" w14:textId="77777777" w:rsidR="00DC2465" w:rsidRPr="007F6857" w:rsidRDefault="00DC2465" w:rsidP="00472773">
            <w:pPr>
              <w:rPr>
                <w:rFonts w:ascii="Arial" w:hAnsi="Arial" w:cs="Arial"/>
                <w:sz w:val="20"/>
                <w:szCs w:val="20"/>
              </w:rPr>
            </w:pPr>
          </w:p>
        </w:tc>
        <w:tc>
          <w:tcPr>
            <w:tcW w:w="1237" w:type="dxa"/>
            <w:shd w:val="clear" w:color="auto" w:fill="D9D9D9" w:themeFill="background1" w:themeFillShade="D9"/>
          </w:tcPr>
          <w:p w14:paraId="5C0D63C2" w14:textId="77777777" w:rsidR="00DC2465" w:rsidRPr="007F6857" w:rsidRDefault="00DC2465" w:rsidP="00472773">
            <w:pPr>
              <w:rPr>
                <w:rFonts w:ascii="Arial" w:hAnsi="Arial" w:cs="Arial"/>
                <w:sz w:val="20"/>
                <w:szCs w:val="20"/>
              </w:rPr>
            </w:pPr>
          </w:p>
        </w:tc>
        <w:tc>
          <w:tcPr>
            <w:tcW w:w="3533" w:type="dxa"/>
            <w:shd w:val="clear" w:color="auto" w:fill="D9D9D9" w:themeFill="background1" w:themeFillShade="D9"/>
          </w:tcPr>
          <w:p w14:paraId="08B8FC45" w14:textId="77777777" w:rsidR="00DC2465" w:rsidRPr="007F6857" w:rsidRDefault="00DC2465" w:rsidP="00472773">
            <w:pPr>
              <w:rPr>
                <w:rFonts w:ascii="Arial" w:hAnsi="Arial" w:cs="Arial"/>
                <w:sz w:val="20"/>
                <w:szCs w:val="20"/>
              </w:rPr>
            </w:pPr>
          </w:p>
        </w:tc>
      </w:tr>
      <w:tr w:rsidR="00DC2465" w:rsidRPr="007F6857" w14:paraId="5FB9122F" w14:textId="77777777" w:rsidTr="00DC2465">
        <w:tc>
          <w:tcPr>
            <w:tcW w:w="4878" w:type="dxa"/>
          </w:tcPr>
          <w:p w14:paraId="4ED89210" w14:textId="3C1C0B85" w:rsidR="00DC2465" w:rsidRPr="00AB25A4" w:rsidRDefault="00BB48B0" w:rsidP="00BB48B0">
            <w:pPr>
              <w:numPr>
                <w:ilvl w:val="0"/>
                <w:numId w:val="5"/>
              </w:numPr>
              <w:spacing w:after="4" w:line="250" w:lineRule="auto"/>
              <w:ind w:right="273"/>
              <w:contextualSpacing/>
              <w:rPr>
                <w:rFonts w:ascii="Arial" w:hAnsi="Arial" w:cs="Arial"/>
              </w:rPr>
            </w:pPr>
            <w:r w:rsidRPr="00BB48B0">
              <w:rPr>
                <w:rFonts w:ascii="Arial" w:hAnsi="Arial" w:cs="Arial"/>
              </w:rPr>
              <w:t>identify parts in the Manitoba Workplace Safety and Health Act and Regulations MR217/2006  and/or Occupational Health and Safety Regulations SOR/86-304, as applicable, pertaining to asbestos work in the workplace, including asbestos inventory, sampling and reporting</w:t>
            </w:r>
          </w:p>
        </w:tc>
        <w:tc>
          <w:tcPr>
            <w:tcW w:w="1057" w:type="dxa"/>
          </w:tcPr>
          <w:p w14:paraId="656847B4" w14:textId="157F1BCD" w:rsidR="00DC2465" w:rsidRPr="007F6857" w:rsidRDefault="00DC2465" w:rsidP="00472773">
            <w:pPr>
              <w:rPr>
                <w:rFonts w:ascii="Arial" w:hAnsi="Arial" w:cs="Arial"/>
                <w:sz w:val="20"/>
                <w:szCs w:val="20"/>
              </w:rPr>
            </w:pPr>
          </w:p>
        </w:tc>
        <w:tc>
          <w:tcPr>
            <w:tcW w:w="1080" w:type="dxa"/>
          </w:tcPr>
          <w:p w14:paraId="593AB59B" w14:textId="77777777" w:rsidR="00DC2465" w:rsidRPr="007F6857" w:rsidRDefault="00DC2465" w:rsidP="00472773">
            <w:pPr>
              <w:rPr>
                <w:rFonts w:ascii="Arial" w:hAnsi="Arial" w:cs="Arial"/>
                <w:sz w:val="20"/>
                <w:szCs w:val="20"/>
              </w:rPr>
            </w:pPr>
          </w:p>
        </w:tc>
        <w:tc>
          <w:tcPr>
            <w:tcW w:w="1553" w:type="dxa"/>
          </w:tcPr>
          <w:p w14:paraId="6C93A0B3" w14:textId="60EF591E" w:rsidR="00DC2465" w:rsidRPr="007F6857" w:rsidRDefault="00DC2465" w:rsidP="00472773">
            <w:pPr>
              <w:rPr>
                <w:rFonts w:ascii="Arial" w:hAnsi="Arial" w:cs="Arial"/>
                <w:sz w:val="20"/>
                <w:szCs w:val="20"/>
              </w:rPr>
            </w:pPr>
          </w:p>
        </w:tc>
        <w:tc>
          <w:tcPr>
            <w:tcW w:w="1710" w:type="dxa"/>
          </w:tcPr>
          <w:p w14:paraId="7688EAD6" w14:textId="48F22C3C" w:rsidR="00DC2465" w:rsidRPr="007F6857" w:rsidRDefault="00DC2465" w:rsidP="00472773">
            <w:pPr>
              <w:rPr>
                <w:rFonts w:ascii="Arial" w:hAnsi="Arial" w:cs="Arial"/>
                <w:sz w:val="20"/>
                <w:szCs w:val="20"/>
              </w:rPr>
            </w:pPr>
          </w:p>
        </w:tc>
        <w:tc>
          <w:tcPr>
            <w:tcW w:w="1350" w:type="dxa"/>
          </w:tcPr>
          <w:p w14:paraId="7DA5FEA9" w14:textId="3E010A3A" w:rsidR="00DC2465" w:rsidRPr="007F6857" w:rsidRDefault="00DC2465" w:rsidP="00472773">
            <w:pPr>
              <w:rPr>
                <w:rFonts w:ascii="Arial" w:hAnsi="Arial" w:cs="Arial"/>
                <w:sz w:val="20"/>
                <w:szCs w:val="20"/>
              </w:rPr>
            </w:pPr>
          </w:p>
        </w:tc>
        <w:tc>
          <w:tcPr>
            <w:tcW w:w="1350" w:type="dxa"/>
          </w:tcPr>
          <w:p w14:paraId="6427A163" w14:textId="1DDCE319" w:rsidR="00DC2465" w:rsidRPr="007F6857" w:rsidRDefault="00DC2465" w:rsidP="00472773">
            <w:pPr>
              <w:rPr>
                <w:rFonts w:ascii="Arial" w:hAnsi="Arial" w:cs="Arial"/>
                <w:sz w:val="20"/>
                <w:szCs w:val="20"/>
              </w:rPr>
            </w:pPr>
          </w:p>
        </w:tc>
        <w:tc>
          <w:tcPr>
            <w:tcW w:w="1260" w:type="dxa"/>
          </w:tcPr>
          <w:p w14:paraId="5F6746E1" w14:textId="5A80E4F8" w:rsidR="00DC2465" w:rsidRPr="007F6857" w:rsidRDefault="00DC2465" w:rsidP="00472773">
            <w:pPr>
              <w:rPr>
                <w:rFonts w:ascii="Arial" w:hAnsi="Arial" w:cs="Arial"/>
                <w:sz w:val="20"/>
                <w:szCs w:val="20"/>
              </w:rPr>
            </w:pPr>
          </w:p>
        </w:tc>
        <w:tc>
          <w:tcPr>
            <w:tcW w:w="1237" w:type="dxa"/>
          </w:tcPr>
          <w:p w14:paraId="1816FF81" w14:textId="52EFF46D" w:rsidR="00DC2465" w:rsidRPr="007F6857" w:rsidRDefault="00DC2465" w:rsidP="00472773">
            <w:pPr>
              <w:rPr>
                <w:rFonts w:ascii="Arial" w:hAnsi="Arial" w:cs="Arial"/>
                <w:sz w:val="20"/>
                <w:szCs w:val="20"/>
              </w:rPr>
            </w:pPr>
          </w:p>
        </w:tc>
        <w:tc>
          <w:tcPr>
            <w:tcW w:w="3533" w:type="dxa"/>
          </w:tcPr>
          <w:p w14:paraId="4554C291" w14:textId="2753BFC0" w:rsidR="00DC2465" w:rsidRPr="007F6857" w:rsidRDefault="00DC2465" w:rsidP="00472773">
            <w:pPr>
              <w:rPr>
                <w:rFonts w:ascii="Arial" w:hAnsi="Arial" w:cs="Arial"/>
                <w:sz w:val="20"/>
                <w:szCs w:val="20"/>
              </w:rPr>
            </w:pPr>
          </w:p>
        </w:tc>
      </w:tr>
      <w:tr w:rsidR="00DC2465" w:rsidRPr="007F6857" w14:paraId="4A266BA6" w14:textId="77777777" w:rsidTr="00DC2465">
        <w:tc>
          <w:tcPr>
            <w:tcW w:w="4878" w:type="dxa"/>
          </w:tcPr>
          <w:p w14:paraId="59FB8949" w14:textId="50BF43D8" w:rsidR="00DC2465" w:rsidRPr="00AB25A4" w:rsidRDefault="00BB48B0" w:rsidP="00BB48B0">
            <w:pPr>
              <w:pStyle w:val="ListParagraph"/>
              <w:numPr>
                <w:ilvl w:val="0"/>
                <w:numId w:val="5"/>
              </w:numPr>
              <w:spacing w:after="4" w:line="250" w:lineRule="auto"/>
              <w:ind w:right="273"/>
              <w:rPr>
                <w:rFonts w:ascii="Arial" w:hAnsi="Arial" w:cs="Arial"/>
              </w:rPr>
            </w:pPr>
            <w:r w:rsidRPr="00BB48B0">
              <w:rPr>
                <w:rFonts w:ascii="Arial" w:hAnsi="Arial" w:cs="Arial"/>
              </w:rPr>
              <w:t>explain the legal duties and responsibilities of the employer, supervisor and worker as they relate to work involving asbestos in the workplace</w:t>
            </w:r>
          </w:p>
        </w:tc>
        <w:tc>
          <w:tcPr>
            <w:tcW w:w="1057" w:type="dxa"/>
            <w:shd w:val="clear" w:color="auto" w:fill="FFFFFF" w:themeFill="background1"/>
          </w:tcPr>
          <w:p w14:paraId="21CEAB29" w14:textId="0122C05A" w:rsidR="00DC2465" w:rsidRPr="00AC1AFE" w:rsidRDefault="00DC2465" w:rsidP="00472773">
            <w:pPr>
              <w:rPr>
                <w:rFonts w:ascii="Arial" w:hAnsi="Arial" w:cs="Arial"/>
                <w:sz w:val="20"/>
                <w:szCs w:val="20"/>
                <w:highlight w:val="yellow"/>
              </w:rPr>
            </w:pPr>
          </w:p>
        </w:tc>
        <w:tc>
          <w:tcPr>
            <w:tcW w:w="1080" w:type="dxa"/>
            <w:shd w:val="clear" w:color="auto" w:fill="FFFFFF" w:themeFill="background1"/>
          </w:tcPr>
          <w:p w14:paraId="430FEDCA" w14:textId="77777777" w:rsidR="00DC2465" w:rsidRPr="00AC1AFE" w:rsidRDefault="00DC2465" w:rsidP="00472773">
            <w:pPr>
              <w:rPr>
                <w:rFonts w:ascii="Arial" w:hAnsi="Arial" w:cs="Arial"/>
                <w:sz w:val="20"/>
                <w:szCs w:val="20"/>
                <w:highlight w:val="yellow"/>
              </w:rPr>
            </w:pPr>
          </w:p>
        </w:tc>
        <w:tc>
          <w:tcPr>
            <w:tcW w:w="1553" w:type="dxa"/>
            <w:shd w:val="clear" w:color="auto" w:fill="FFFFFF" w:themeFill="background1"/>
          </w:tcPr>
          <w:p w14:paraId="1088FE1E" w14:textId="3C55CFC1" w:rsidR="00DC2465" w:rsidRPr="00AC1AFE" w:rsidRDefault="00DC2465" w:rsidP="00472773">
            <w:pPr>
              <w:rPr>
                <w:rFonts w:ascii="Arial" w:hAnsi="Arial" w:cs="Arial"/>
                <w:sz w:val="20"/>
                <w:szCs w:val="20"/>
                <w:highlight w:val="yellow"/>
              </w:rPr>
            </w:pPr>
          </w:p>
        </w:tc>
        <w:tc>
          <w:tcPr>
            <w:tcW w:w="1710" w:type="dxa"/>
          </w:tcPr>
          <w:p w14:paraId="72897D8B" w14:textId="1CFA86C8" w:rsidR="00DC2465" w:rsidRPr="007F6857" w:rsidRDefault="00DC2465" w:rsidP="00472773">
            <w:pPr>
              <w:rPr>
                <w:rFonts w:ascii="Arial" w:hAnsi="Arial" w:cs="Arial"/>
                <w:sz w:val="20"/>
                <w:szCs w:val="20"/>
              </w:rPr>
            </w:pPr>
          </w:p>
        </w:tc>
        <w:tc>
          <w:tcPr>
            <w:tcW w:w="1350" w:type="dxa"/>
          </w:tcPr>
          <w:p w14:paraId="1FA223A0" w14:textId="339CAF36" w:rsidR="00DC2465" w:rsidRPr="007F6857" w:rsidRDefault="00DC2465" w:rsidP="00472773">
            <w:pPr>
              <w:rPr>
                <w:rFonts w:ascii="Arial" w:hAnsi="Arial" w:cs="Arial"/>
                <w:sz w:val="20"/>
                <w:szCs w:val="20"/>
              </w:rPr>
            </w:pPr>
          </w:p>
        </w:tc>
        <w:tc>
          <w:tcPr>
            <w:tcW w:w="1350" w:type="dxa"/>
          </w:tcPr>
          <w:p w14:paraId="2A3D7AC8" w14:textId="3D48F99C" w:rsidR="00DC2465" w:rsidRPr="007F6857" w:rsidRDefault="00DC2465" w:rsidP="00472773">
            <w:pPr>
              <w:rPr>
                <w:rFonts w:ascii="Arial" w:hAnsi="Arial" w:cs="Arial"/>
                <w:sz w:val="20"/>
                <w:szCs w:val="20"/>
              </w:rPr>
            </w:pPr>
          </w:p>
        </w:tc>
        <w:tc>
          <w:tcPr>
            <w:tcW w:w="1260" w:type="dxa"/>
          </w:tcPr>
          <w:p w14:paraId="139C1357" w14:textId="62504A8D" w:rsidR="00DC2465" w:rsidRPr="007F6857" w:rsidRDefault="00DC2465" w:rsidP="00472773">
            <w:pPr>
              <w:rPr>
                <w:rFonts w:ascii="Arial" w:hAnsi="Arial" w:cs="Arial"/>
                <w:sz w:val="20"/>
                <w:szCs w:val="20"/>
              </w:rPr>
            </w:pPr>
          </w:p>
        </w:tc>
        <w:tc>
          <w:tcPr>
            <w:tcW w:w="1237" w:type="dxa"/>
          </w:tcPr>
          <w:p w14:paraId="659EAB6C" w14:textId="4C152599" w:rsidR="00DC2465" w:rsidRPr="007F6857" w:rsidRDefault="00DC2465" w:rsidP="00472773">
            <w:pPr>
              <w:rPr>
                <w:rFonts w:ascii="Arial" w:hAnsi="Arial" w:cs="Arial"/>
                <w:sz w:val="20"/>
                <w:szCs w:val="20"/>
              </w:rPr>
            </w:pPr>
          </w:p>
        </w:tc>
        <w:tc>
          <w:tcPr>
            <w:tcW w:w="3533" w:type="dxa"/>
          </w:tcPr>
          <w:p w14:paraId="13233EA1" w14:textId="485A5253" w:rsidR="00DC2465" w:rsidRPr="007431A4" w:rsidRDefault="00DC2465" w:rsidP="00472773">
            <w:pPr>
              <w:rPr>
                <w:rFonts w:ascii="Arial" w:hAnsi="Arial" w:cs="Arial"/>
                <w:b/>
                <w:sz w:val="20"/>
                <w:szCs w:val="20"/>
              </w:rPr>
            </w:pPr>
          </w:p>
        </w:tc>
      </w:tr>
      <w:tr w:rsidR="00DC2465" w:rsidRPr="007F6857" w14:paraId="4CC1CA99" w14:textId="77777777" w:rsidTr="00DC2465">
        <w:tc>
          <w:tcPr>
            <w:tcW w:w="4878" w:type="dxa"/>
          </w:tcPr>
          <w:p w14:paraId="3EFC8BE2" w14:textId="1EF14295" w:rsidR="00DC2465" w:rsidRPr="00AB25A4" w:rsidRDefault="00BB48B0" w:rsidP="00BB48B0">
            <w:pPr>
              <w:pStyle w:val="ListParagraph"/>
              <w:numPr>
                <w:ilvl w:val="0"/>
                <w:numId w:val="5"/>
              </w:numPr>
              <w:spacing w:after="4" w:line="250" w:lineRule="auto"/>
              <w:ind w:right="273"/>
              <w:rPr>
                <w:rFonts w:ascii="Arial" w:hAnsi="Arial" w:cs="Arial"/>
              </w:rPr>
            </w:pPr>
            <w:r w:rsidRPr="00BB48B0">
              <w:rPr>
                <w:rFonts w:ascii="Arial" w:hAnsi="Arial" w:cs="Arial"/>
              </w:rPr>
              <w:t>describe workers' rights as they relate to asbestos inventory and sampling work in the workplace</w:t>
            </w:r>
          </w:p>
        </w:tc>
        <w:tc>
          <w:tcPr>
            <w:tcW w:w="1057" w:type="dxa"/>
          </w:tcPr>
          <w:p w14:paraId="798F2900" w14:textId="7F909B96" w:rsidR="00DC2465" w:rsidRPr="007F6857" w:rsidRDefault="00DC2465" w:rsidP="00472773">
            <w:pPr>
              <w:rPr>
                <w:rFonts w:ascii="Arial" w:hAnsi="Arial" w:cs="Arial"/>
                <w:sz w:val="20"/>
                <w:szCs w:val="20"/>
              </w:rPr>
            </w:pPr>
          </w:p>
        </w:tc>
        <w:tc>
          <w:tcPr>
            <w:tcW w:w="1080" w:type="dxa"/>
          </w:tcPr>
          <w:p w14:paraId="1B3B86BF" w14:textId="77777777" w:rsidR="00DC2465" w:rsidRPr="007F6857" w:rsidRDefault="00DC2465" w:rsidP="00472773">
            <w:pPr>
              <w:rPr>
                <w:rFonts w:ascii="Arial" w:hAnsi="Arial" w:cs="Arial"/>
                <w:sz w:val="20"/>
                <w:szCs w:val="20"/>
              </w:rPr>
            </w:pPr>
          </w:p>
        </w:tc>
        <w:tc>
          <w:tcPr>
            <w:tcW w:w="1553" w:type="dxa"/>
          </w:tcPr>
          <w:p w14:paraId="0424E548" w14:textId="55222D95" w:rsidR="00DC2465" w:rsidRPr="007F6857" w:rsidRDefault="00DC2465" w:rsidP="00472773">
            <w:pPr>
              <w:rPr>
                <w:rFonts w:ascii="Arial" w:hAnsi="Arial" w:cs="Arial"/>
                <w:sz w:val="20"/>
                <w:szCs w:val="20"/>
              </w:rPr>
            </w:pPr>
          </w:p>
        </w:tc>
        <w:tc>
          <w:tcPr>
            <w:tcW w:w="1710" w:type="dxa"/>
          </w:tcPr>
          <w:p w14:paraId="167CAD70" w14:textId="6C89B4DD" w:rsidR="00DC2465" w:rsidRPr="007F6857" w:rsidRDefault="00DC2465" w:rsidP="00472773">
            <w:pPr>
              <w:rPr>
                <w:rFonts w:ascii="Arial" w:hAnsi="Arial" w:cs="Arial"/>
                <w:sz w:val="20"/>
                <w:szCs w:val="20"/>
              </w:rPr>
            </w:pPr>
          </w:p>
        </w:tc>
        <w:tc>
          <w:tcPr>
            <w:tcW w:w="1350" w:type="dxa"/>
          </w:tcPr>
          <w:p w14:paraId="48165098" w14:textId="36FB94D6" w:rsidR="00DC2465" w:rsidRPr="007F6857" w:rsidRDefault="00DC2465" w:rsidP="00472773">
            <w:pPr>
              <w:rPr>
                <w:rFonts w:ascii="Arial" w:hAnsi="Arial" w:cs="Arial"/>
                <w:sz w:val="20"/>
                <w:szCs w:val="20"/>
              </w:rPr>
            </w:pPr>
          </w:p>
        </w:tc>
        <w:tc>
          <w:tcPr>
            <w:tcW w:w="1350" w:type="dxa"/>
          </w:tcPr>
          <w:p w14:paraId="1B1EA5D2" w14:textId="01EE889D" w:rsidR="00DC2465" w:rsidRPr="007F6857" w:rsidRDefault="00DC2465" w:rsidP="00472773">
            <w:pPr>
              <w:rPr>
                <w:rFonts w:ascii="Arial" w:hAnsi="Arial" w:cs="Arial"/>
                <w:sz w:val="20"/>
                <w:szCs w:val="20"/>
              </w:rPr>
            </w:pPr>
          </w:p>
        </w:tc>
        <w:tc>
          <w:tcPr>
            <w:tcW w:w="1260" w:type="dxa"/>
          </w:tcPr>
          <w:p w14:paraId="01CC3186" w14:textId="2B76A6EC" w:rsidR="00DC2465" w:rsidRPr="007F6857" w:rsidRDefault="00DC2465" w:rsidP="00472773">
            <w:pPr>
              <w:rPr>
                <w:rFonts w:ascii="Arial" w:hAnsi="Arial" w:cs="Arial"/>
                <w:sz w:val="20"/>
                <w:szCs w:val="20"/>
              </w:rPr>
            </w:pPr>
          </w:p>
        </w:tc>
        <w:tc>
          <w:tcPr>
            <w:tcW w:w="1237" w:type="dxa"/>
          </w:tcPr>
          <w:p w14:paraId="1194990E" w14:textId="22BF99A9" w:rsidR="00DC2465" w:rsidRPr="007F6857" w:rsidRDefault="00DC2465" w:rsidP="00472773">
            <w:pPr>
              <w:rPr>
                <w:rFonts w:ascii="Arial" w:hAnsi="Arial" w:cs="Arial"/>
                <w:sz w:val="20"/>
                <w:szCs w:val="20"/>
              </w:rPr>
            </w:pPr>
          </w:p>
        </w:tc>
        <w:tc>
          <w:tcPr>
            <w:tcW w:w="3533" w:type="dxa"/>
          </w:tcPr>
          <w:p w14:paraId="0CC06A7C" w14:textId="2D39F02C" w:rsidR="00DC2465" w:rsidRPr="007F6857" w:rsidRDefault="00DC2465" w:rsidP="00472773">
            <w:pPr>
              <w:rPr>
                <w:rFonts w:ascii="Arial" w:hAnsi="Arial" w:cs="Arial"/>
                <w:sz w:val="20"/>
                <w:szCs w:val="20"/>
              </w:rPr>
            </w:pPr>
          </w:p>
        </w:tc>
      </w:tr>
      <w:tr w:rsidR="00DC2465" w:rsidRPr="007F6857" w14:paraId="4AAC56C8" w14:textId="77777777" w:rsidTr="00DC2465">
        <w:tc>
          <w:tcPr>
            <w:tcW w:w="4878" w:type="dxa"/>
          </w:tcPr>
          <w:p w14:paraId="7FB06B2E" w14:textId="73D09BA9" w:rsidR="00DC2465" w:rsidRPr="00AB25A4" w:rsidRDefault="00BB48B0" w:rsidP="00BB48B0">
            <w:pPr>
              <w:numPr>
                <w:ilvl w:val="0"/>
                <w:numId w:val="5"/>
              </w:numPr>
              <w:spacing w:after="0" w:line="259" w:lineRule="auto"/>
              <w:rPr>
                <w:rFonts w:ascii="Arial" w:hAnsi="Arial" w:cs="Arial"/>
              </w:rPr>
            </w:pPr>
            <w:r w:rsidRPr="00BB48B0">
              <w:rPr>
                <w:rFonts w:ascii="Arial" w:hAnsi="Arial" w:cs="Arial"/>
                <w:color w:val="000000" w:themeColor="text1"/>
              </w:rPr>
              <w:t>reference and access various resource documents related to asbestos inventory and sampling work</w:t>
            </w:r>
          </w:p>
        </w:tc>
        <w:tc>
          <w:tcPr>
            <w:tcW w:w="1057" w:type="dxa"/>
          </w:tcPr>
          <w:p w14:paraId="2E0CC470" w14:textId="77777777" w:rsidR="00DC2465" w:rsidRPr="007F6857" w:rsidRDefault="00DC2465" w:rsidP="00472773">
            <w:pPr>
              <w:rPr>
                <w:rFonts w:ascii="Arial" w:hAnsi="Arial" w:cs="Arial"/>
                <w:sz w:val="20"/>
                <w:szCs w:val="20"/>
              </w:rPr>
            </w:pPr>
          </w:p>
        </w:tc>
        <w:tc>
          <w:tcPr>
            <w:tcW w:w="1080" w:type="dxa"/>
          </w:tcPr>
          <w:p w14:paraId="6A6B5FEB" w14:textId="77777777" w:rsidR="00DC2465" w:rsidRPr="007F6857" w:rsidRDefault="00DC2465" w:rsidP="00472773">
            <w:pPr>
              <w:rPr>
                <w:rFonts w:ascii="Arial" w:hAnsi="Arial" w:cs="Arial"/>
                <w:sz w:val="20"/>
                <w:szCs w:val="20"/>
              </w:rPr>
            </w:pPr>
          </w:p>
        </w:tc>
        <w:tc>
          <w:tcPr>
            <w:tcW w:w="1553" w:type="dxa"/>
          </w:tcPr>
          <w:p w14:paraId="3AD8D8ED" w14:textId="55AD0A27" w:rsidR="00DC2465" w:rsidRPr="007F6857" w:rsidRDefault="00DC2465" w:rsidP="00472773">
            <w:pPr>
              <w:rPr>
                <w:rFonts w:ascii="Arial" w:hAnsi="Arial" w:cs="Arial"/>
                <w:sz w:val="20"/>
                <w:szCs w:val="20"/>
              </w:rPr>
            </w:pPr>
          </w:p>
        </w:tc>
        <w:tc>
          <w:tcPr>
            <w:tcW w:w="1710" w:type="dxa"/>
          </w:tcPr>
          <w:p w14:paraId="2C06C694" w14:textId="77777777" w:rsidR="00DC2465" w:rsidRPr="007F6857" w:rsidRDefault="00DC2465" w:rsidP="00472773">
            <w:pPr>
              <w:rPr>
                <w:rFonts w:ascii="Arial" w:hAnsi="Arial" w:cs="Arial"/>
                <w:sz w:val="20"/>
                <w:szCs w:val="20"/>
              </w:rPr>
            </w:pPr>
          </w:p>
        </w:tc>
        <w:tc>
          <w:tcPr>
            <w:tcW w:w="1350" w:type="dxa"/>
          </w:tcPr>
          <w:p w14:paraId="1AFCE460" w14:textId="77777777" w:rsidR="00DC2465" w:rsidRPr="007F6857" w:rsidRDefault="00DC2465" w:rsidP="00472773">
            <w:pPr>
              <w:rPr>
                <w:rFonts w:ascii="Arial" w:hAnsi="Arial" w:cs="Arial"/>
                <w:sz w:val="20"/>
                <w:szCs w:val="20"/>
              </w:rPr>
            </w:pPr>
          </w:p>
        </w:tc>
        <w:tc>
          <w:tcPr>
            <w:tcW w:w="1350" w:type="dxa"/>
          </w:tcPr>
          <w:p w14:paraId="72D1EAB9" w14:textId="77777777" w:rsidR="00DC2465" w:rsidRPr="007F6857" w:rsidRDefault="00DC2465" w:rsidP="00472773">
            <w:pPr>
              <w:rPr>
                <w:rFonts w:ascii="Arial" w:hAnsi="Arial" w:cs="Arial"/>
                <w:sz w:val="20"/>
                <w:szCs w:val="20"/>
              </w:rPr>
            </w:pPr>
          </w:p>
        </w:tc>
        <w:tc>
          <w:tcPr>
            <w:tcW w:w="1260" w:type="dxa"/>
          </w:tcPr>
          <w:p w14:paraId="7A26AFB8" w14:textId="77777777" w:rsidR="00DC2465" w:rsidRPr="007F6857" w:rsidRDefault="00DC2465" w:rsidP="00472773">
            <w:pPr>
              <w:rPr>
                <w:rFonts w:ascii="Arial" w:hAnsi="Arial" w:cs="Arial"/>
                <w:sz w:val="20"/>
                <w:szCs w:val="20"/>
              </w:rPr>
            </w:pPr>
          </w:p>
        </w:tc>
        <w:tc>
          <w:tcPr>
            <w:tcW w:w="1237" w:type="dxa"/>
          </w:tcPr>
          <w:p w14:paraId="39301111" w14:textId="77777777" w:rsidR="00DC2465" w:rsidRPr="007F6857" w:rsidRDefault="00DC2465" w:rsidP="00472773">
            <w:pPr>
              <w:rPr>
                <w:rFonts w:ascii="Arial" w:hAnsi="Arial" w:cs="Arial"/>
                <w:sz w:val="20"/>
                <w:szCs w:val="20"/>
              </w:rPr>
            </w:pPr>
          </w:p>
        </w:tc>
        <w:tc>
          <w:tcPr>
            <w:tcW w:w="3533" w:type="dxa"/>
          </w:tcPr>
          <w:p w14:paraId="040B9052" w14:textId="77777777" w:rsidR="00DC2465" w:rsidRPr="007F6857" w:rsidRDefault="00DC2465" w:rsidP="00472773">
            <w:pPr>
              <w:rPr>
                <w:rFonts w:ascii="Arial" w:hAnsi="Arial" w:cs="Arial"/>
                <w:sz w:val="20"/>
                <w:szCs w:val="20"/>
              </w:rPr>
            </w:pPr>
          </w:p>
        </w:tc>
      </w:tr>
      <w:tr w:rsidR="00DC2465" w:rsidRPr="007F6857" w14:paraId="02C39E0C" w14:textId="77777777" w:rsidTr="00DC2465">
        <w:trPr>
          <w:trHeight w:val="747"/>
        </w:trPr>
        <w:tc>
          <w:tcPr>
            <w:tcW w:w="4878" w:type="dxa"/>
            <w:shd w:val="clear" w:color="auto" w:fill="D9D9D9" w:themeFill="background1" w:themeFillShade="D9"/>
          </w:tcPr>
          <w:p w14:paraId="41862839" w14:textId="172C9862" w:rsidR="00DC2465" w:rsidRPr="00DA03D3" w:rsidRDefault="00DC2465" w:rsidP="008750A7">
            <w:pPr>
              <w:ind w:left="270" w:hanging="270"/>
              <w:rPr>
                <w:rFonts w:ascii="Arial" w:hAnsi="Arial" w:cs="Arial"/>
                <w:b/>
              </w:rPr>
            </w:pPr>
            <w:r w:rsidRPr="007F6857">
              <w:rPr>
                <w:rFonts w:ascii="Arial" w:hAnsi="Arial" w:cs="Arial"/>
                <w:b/>
              </w:rPr>
              <w:t xml:space="preserve">2. </w:t>
            </w:r>
            <w:r w:rsidR="00BB48B0">
              <w:rPr>
                <w:rFonts w:ascii="Arial" w:hAnsi="Arial" w:cs="Arial"/>
                <w:b/>
              </w:rPr>
              <w:t>Asbestos Surveys and Activities</w:t>
            </w:r>
          </w:p>
        </w:tc>
        <w:tc>
          <w:tcPr>
            <w:tcW w:w="1057" w:type="dxa"/>
            <w:shd w:val="clear" w:color="auto" w:fill="D9D9D9" w:themeFill="background1" w:themeFillShade="D9"/>
          </w:tcPr>
          <w:p w14:paraId="52C1E7F9" w14:textId="77777777" w:rsidR="00DC2465" w:rsidRPr="007F6857" w:rsidRDefault="00DC2465" w:rsidP="00472773">
            <w:pPr>
              <w:rPr>
                <w:rFonts w:ascii="Arial" w:hAnsi="Arial" w:cs="Arial"/>
                <w:sz w:val="20"/>
                <w:szCs w:val="20"/>
              </w:rPr>
            </w:pPr>
          </w:p>
        </w:tc>
        <w:tc>
          <w:tcPr>
            <w:tcW w:w="1080" w:type="dxa"/>
            <w:shd w:val="clear" w:color="auto" w:fill="D9D9D9" w:themeFill="background1" w:themeFillShade="D9"/>
          </w:tcPr>
          <w:p w14:paraId="737D3512" w14:textId="77777777" w:rsidR="00DC2465" w:rsidRPr="007F6857" w:rsidRDefault="00DC2465" w:rsidP="00472773">
            <w:pPr>
              <w:rPr>
                <w:rFonts w:ascii="Arial" w:hAnsi="Arial" w:cs="Arial"/>
                <w:sz w:val="20"/>
                <w:szCs w:val="20"/>
              </w:rPr>
            </w:pPr>
          </w:p>
        </w:tc>
        <w:tc>
          <w:tcPr>
            <w:tcW w:w="1553" w:type="dxa"/>
            <w:shd w:val="clear" w:color="auto" w:fill="D9D9D9" w:themeFill="background1" w:themeFillShade="D9"/>
          </w:tcPr>
          <w:p w14:paraId="73ED306B" w14:textId="4749C0FB" w:rsidR="00DC2465" w:rsidRPr="007F6857" w:rsidRDefault="00DC2465" w:rsidP="00472773">
            <w:pPr>
              <w:rPr>
                <w:rFonts w:ascii="Arial" w:hAnsi="Arial" w:cs="Arial"/>
                <w:sz w:val="20"/>
                <w:szCs w:val="20"/>
              </w:rPr>
            </w:pPr>
          </w:p>
        </w:tc>
        <w:tc>
          <w:tcPr>
            <w:tcW w:w="1710" w:type="dxa"/>
            <w:shd w:val="clear" w:color="auto" w:fill="D9D9D9" w:themeFill="background1" w:themeFillShade="D9"/>
          </w:tcPr>
          <w:p w14:paraId="6D676776"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32F91DF8"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19FF6F90" w14:textId="77777777" w:rsidR="00DC2465" w:rsidRPr="007F6857" w:rsidRDefault="00DC2465" w:rsidP="00472773">
            <w:pPr>
              <w:rPr>
                <w:rFonts w:ascii="Arial" w:hAnsi="Arial" w:cs="Arial"/>
                <w:sz w:val="20"/>
                <w:szCs w:val="20"/>
              </w:rPr>
            </w:pPr>
          </w:p>
        </w:tc>
        <w:tc>
          <w:tcPr>
            <w:tcW w:w="1260" w:type="dxa"/>
            <w:shd w:val="clear" w:color="auto" w:fill="D9D9D9" w:themeFill="background1" w:themeFillShade="D9"/>
          </w:tcPr>
          <w:p w14:paraId="7767B130" w14:textId="77777777" w:rsidR="00DC2465" w:rsidRPr="007F6857" w:rsidRDefault="00DC2465" w:rsidP="00472773">
            <w:pPr>
              <w:rPr>
                <w:rFonts w:ascii="Arial" w:hAnsi="Arial" w:cs="Arial"/>
                <w:sz w:val="20"/>
                <w:szCs w:val="20"/>
              </w:rPr>
            </w:pPr>
          </w:p>
        </w:tc>
        <w:tc>
          <w:tcPr>
            <w:tcW w:w="1237" w:type="dxa"/>
            <w:shd w:val="clear" w:color="auto" w:fill="D9D9D9" w:themeFill="background1" w:themeFillShade="D9"/>
          </w:tcPr>
          <w:p w14:paraId="60058262" w14:textId="77777777" w:rsidR="00DC2465" w:rsidRPr="007F6857" w:rsidRDefault="00DC2465" w:rsidP="00472773">
            <w:pPr>
              <w:rPr>
                <w:rFonts w:ascii="Arial" w:hAnsi="Arial" w:cs="Arial"/>
                <w:sz w:val="20"/>
                <w:szCs w:val="20"/>
              </w:rPr>
            </w:pPr>
          </w:p>
        </w:tc>
        <w:tc>
          <w:tcPr>
            <w:tcW w:w="3533" w:type="dxa"/>
            <w:shd w:val="clear" w:color="auto" w:fill="D9D9D9" w:themeFill="background1" w:themeFillShade="D9"/>
          </w:tcPr>
          <w:p w14:paraId="4E67E4DC" w14:textId="77777777" w:rsidR="00DC2465" w:rsidRPr="007F6857" w:rsidRDefault="00DC2465" w:rsidP="00472773">
            <w:pPr>
              <w:rPr>
                <w:rFonts w:ascii="Arial" w:hAnsi="Arial" w:cs="Arial"/>
                <w:sz w:val="20"/>
                <w:szCs w:val="20"/>
              </w:rPr>
            </w:pPr>
          </w:p>
        </w:tc>
      </w:tr>
      <w:tr w:rsidR="00DC2465" w:rsidRPr="007F6857" w14:paraId="4425F094" w14:textId="77777777" w:rsidTr="00DC2465">
        <w:tc>
          <w:tcPr>
            <w:tcW w:w="4878" w:type="dxa"/>
          </w:tcPr>
          <w:p w14:paraId="2592E8D6" w14:textId="4E17DAA2" w:rsidR="00DC2465" w:rsidRPr="00AB25A4" w:rsidRDefault="00BB48B0" w:rsidP="00BB48B0">
            <w:pPr>
              <w:numPr>
                <w:ilvl w:val="0"/>
                <w:numId w:val="8"/>
              </w:numPr>
              <w:spacing w:after="0" w:line="250" w:lineRule="auto"/>
              <w:ind w:right="697"/>
              <w:rPr>
                <w:rFonts w:ascii="Arial" w:hAnsi="Arial" w:cs="Arial"/>
              </w:rPr>
            </w:pPr>
            <w:r w:rsidRPr="00BB48B0">
              <w:rPr>
                <w:rFonts w:ascii="Arial" w:hAnsi="Arial" w:cs="Arial"/>
              </w:rPr>
              <w:t>describe the purpose and importance of asbestos surveys</w:t>
            </w:r>
          </w:p>
        </w:tc>
        <w:tc>
          <w:tcPr>
            <w:tcW w:w="1057" w:type="dxa"/>
          </w:tcPr>
          <w:p w14:paraId="0FFB0F3F" w14:textId="3258C20B" w:rsidR="00DC2465" w:rsidRPr="007F6857" w:rsidRDefault="00DC2465" w:rsidP="00472773">
            <w:pPr>
              <w:rPr>
                <w:rFonts w:ascii="Arial" w:hAnsi="Arial" w:cs="Arial"/>
                <w:sz w:val="20"/>
                <w:szCs w:val="20"/>
              </w:rPr>
            </w:pPr>
          </w:p>
        </w:tc>
        <w:tc>
          <w:tcPr>
            <w:tcW w:w="1080" w:type="dxa"/>
          </w:tcPr>
          <w:p w14:paraId="6D176D6D" w14:textId="77777777" w:rsidR="00DC2465" w:rsidRPr="007F6857" w:rsidRDefault="00DC2465" w:rsidP="00472773">
            <w:pPr>
              <w:rPr>
                <w:rFonts w:ascii="Arial" w:hAnsi="Arial" w:cs="Arial"/>
                <w:sz w:val="20"/>
                <w:szCs w:val="20"/>
              </w:rPr>
            </w:pPr>
          </w:p>
        </w:tc>
        <w:tc>
          <w:tcPr>
            <w:tcW w:w="1553" w:type="dxa"/>
          </w:tcPr>
          <w:p w14:paraId="2D84A287" w14:textId="2569F637" w:rsidR="00DC2465" w:rsidRPr="007F6857" w:rsidRDefault="00DC2465" w:rsidP="00472773">
            <w:pPr>
              <w:rPr>
                <w:rFonts w:ascii="Arial" w:hAnsi="Arial" w:cs="Arial"/>
                <w:sz w:val="20"/>
                <w:szCs w:val="20"/>
              </w:rPr>
            </w:pPr>
          </w:p>
        </w:tc>
        <w:tc>
          <w:tcPr>
            <w:tcW w:w="1710" w:type="dxa"/>
          </w:tcPr>
          <w:p w14:paraId="545BE930" w14:textId="108D751D" w:rsidR="00DC2465" w:rsidRPr="007F6857" w:rsidRDefault="00DC2465" w:rsidP="00472773">
            <w:pPr>
              <w:rPr>
                <w:rFonts w:ascii="Arial" w:hAnsi="Arial" w:cs="Arial"/>
                <w:sz w:val="20"/>
                <w:szCs w:val="20"/>
              </w:rPr>
            </w:pPr>
          </w:p>
        </w:tc>
        <w:tc>
          <w:tcPr>
            <w:tcW w:w="1350" w:type="dxa"/>
          </w:tcPr>
          <w:p w14:paraId="650DAF9A" w14:textId="0067289B" w:rsidR="00DC2465" w:rsidRPr="007F6857" w:rsidRDefault="00DC2465" w:rsidP="00472773">
            <w:pPr>
              <w:rPr>
                <w:rFonts w:ascii="Arial" w:hAnsi="Arial" w:cs="Arial"/>
                <w:sz w:val="20"/>
                <w:szCs w:val="20"/>
              </w:rPr>
            </w:pPr>
          </w:p>
        </w:tc>
        <w:tc>
          <w:tcPr>
            <w:tcW w:w="1350" w:type="dxa"/>
          </w:tcPr>
          <w:p w14:paraId="591686A1" w14:textId="2430D4F9" w:rsidR="00DC2465" w:rsidRPr="007F6857" w:rsidRDefault="00DC2465" w:rsidP="00472773">
            <w:pPr>
              <w:rPr>
                <w:rFonts w:ascii="Arial" w:hAnsi="Arial" w:cs="Arial"/>
                <w:sz w:val="20"/>
                <w:szCs w:val="20"/>
              </w:rPr>
            </w:pPr>
          </w:p>
        </w:tc>
        <w:tc>
          <w:tcPr>
            <w:tcW w:w="1260" w:type="dxa"/>
          </w:tcPr>
          <w:p w14:paraId="5037A69A" w14:textId="735BCF69" w:rsidR="00DC2465" w:rsidRPr="007F6857" w:rsidRDefault="00DC2465" w:rsidP="00472773">
            <w:pPr>
              <w:rPr>
                <w:rFonts w:ascii="Arial" w:hAnsi="Arial" w:cs="Arial"/>
                <w:sz w:val="20"/>
                <w:szCs w:val="20"/>
              </w:rPr>
            </w:pPr>
          </w:p>
        </w:tc>
        <w:tc>
          <w:tcPr>
            <w:tcW w:w="1237" w:type="dxa"/>
          </w:tcPr>
          <w:p w14:paraId="01FF532B" w14:textId="4BF439D7" w:rsidR="00DC2465" w:rsidRPr="007F6857" w:rsidRDefault="00DC2465" w:rsidP="00472773">
            <w:pPr>
              <w:rPr>
                <w:rFonts w:ascii="Arial" w:hAnsi="Arial" w:cs="Arial"/>
                <w:sz w:val="20"/>
                <w:szCs w:val="20"/>
              </w:rPr>
            </w:pPr>
          </w:p>
        </w:tc>
        <w:tc>
          <w:tcPr>
            <w:tcW w:w="3533" w:type="dxa"/>
          </w:tcPr>
          <w:p w14:paraId="3B263758" w14:textId="69ADCF3D" w:rsidR="00DC2465" w:rsidRPr="007F6857" w:rsidRDefault="00DC2465" w:rsidP="00472773">
            <w:pPr>
              <w:rPr>
                <w:rFonts w:ascii="Arial" w:hAnsi="Arial" w:cs="Arial"/>
                <w:sz w:val="20"/>
                <w:szCs w:val="20"/>
              </w:rPr>
            </w:pPr>
          </w:p>
        </w:tc>
      </w:tr>
      <w:tr w:rsidR="00DC2465" w:rsidRPr="007F6857" w14:paraId="7FE24865" w14:textId="77777777" w:rsidTr="00DC2465">
        <w:tc>
          <w:tcPr>
            <w:tcW w:w="4878" w:type="dxa"/>
          </w:tcPr>
          <w:p w14:paraId="7E8B44CA" w14:textId="4DBBAD6E" w:rsidR="00DC2465" w:rsidRPr="00AB25A4" w:rsidRDefault="00BB48B0" w:rsidP="00BB48B0">
            <w:pPr>
              <w:numPr>
                <w:ilvl w:val="0"/>
                <w:numId w:val="8"/>
              </w:numPr>
              <w:spacing w:after="0" w:line="250" w:lineRule="auto"/>
              <w:ind w:right="697"/>
              <w:rPr>
                <w:rFonts w:ascii="Arial" w:hAnsi="Arial" w:cs="Arial"/>
              </w:rPr>
            </w:pPr>
            <w:r w:rsidRPr="00BB48B0">
              <w:rPr>
                <w:rFonts w:ascii="Arial" w:hAnsi="Arial" w:cs="Arial"/>
              </w:rPr>
              <w:t>explain the different types of surveys</w:t>
            </w:r>
          </w:p>
        </w:tc>
        <w:tc>
          <w:tcPr>
            <w:tcW w:w="1057" w:type="dxa"/>
          </w:tcPr>
          <w:p w14:paraId="3FDAF038" w14:textId="1D594F31" w:rsidR="00DC2465" w:rsidRPr="007F6857" w:rsidRDefault="00DC2465" w:rsidP="00472773">
            <w:pPr>
              <w:rPr>
                <w:rFonts w:ascii="Arial" w:hAnsi="Arial" w:cs="Arial"/>
                <w:sz w:val="20"/>
                <w:szCs w:val="20"/>
              </w:rPr>
            </w:pPr>
          </w:p>
        </w:tc>
        <w:tc>
          <w:tcPr>
            <w:tcW w:w="1080" w:type="dxa"/>
          </w:tcPr>
          <w:p w14:paraId="121BC528" w14:textId="77777777" w:rsidR="00DC2465" w:rsidRPr="007F6857" w:rsidRDefault="00DC2465" w:rsidP="00472773">
            <w:pPr>
              <w:rPr>
                <w:rFonts w:ascii="Arial" w:hAnsi="Arial" w:cs="Arial"/>
                <w:sz w:val="20"/>
                <w:szCs w:val="20"/>
              </w:rPr>
            </w:pPr>
          </w:p>
        </w:tc>
        <w:tc>
          <w:tcPr>
            <w:tcW w:w="1553" w:type="dxa"/>
          </w:tcPr>
          <w:p w14:paraId="4D3E717B" w14:textId="36CDD972" w:rsidR="00DC2465" w:rsidRPr="007F6857" w:rsidRDefault="00DC2465" w:rsidP="00472773">
            <w:pPr>
              <w:rPr>
                <w:rFonts w:ascii="Arial" w:hAnsi="Arial" w:cs="Arial"/>
                <w:sz w:val="20"/>
                <w:szCs w:val="20"/>
              </w:rPr>
            </w:pPr>
          </w:p>
        </w:tc>
        <w:tc>
          <w:tcPr>
            <w:tcW w:w="1710" w:type="dxa"/>
          </w:tcPr>
          <w:p w14:paraId="6F944D0E" w14:textId="23E4DA00" w:rsidR="00DC2465" w:rsidRPr="007F6857" w:rsidRDefault="00DC2465" w:rsidP="00472773">
            <w:pPr>
              <w:rPr>
                <w:rFonts w:ascii="Arial" w:hAnsi="Arial" w:cs="Arial"/>
                <w:sz w:val="20"/>
                <w:szCs w:val="20"/>
              </w:rPr>
            </w:pPr>
          </w:p>
        </w:tc>
        <w:tc>
          <w:tcPr>
            <w:tcW w:w="1350" w:type="dxa"/>
          </w:tcPr>
          <w:p w14:paraId="275CF5F8" w14:textId="0B179CBE" w:rsidR="00DC2465" w:rsidRPr="007F6857" w:rsidRDefault="00DC2465" w:rsidP="00472773">
            <w:pPr>
              <w:rPr>
                <w:rFonts w:ascii="Arial" w:hAnsi="Arial" w:cs="Arial"/>
                <w:sz w:val="20"/>
                <w:szCs w:val="20"/>
              </w:rPr>
            </w:pPr>
          </w:p>
        </w:tc>
        <w:tc>
          <w:tcPr>
            <w:tcW w:w="1350" w:type="dxa"/>
          </w:tcPr>
          <w:p w14:paraId="3454E384" w14:textId="1AD57C8B" w:rsidR="00DC2465" w:rsidRPr="007F6857" w:rsidRDefault="00DC2465" w:rsidP="00472773">
            <w:pPr>
              <w:rPr>
                <w:rFonts w:ascii="Arial" w:hAnsi="Arial" w:cs="Arial"/>
                <w:sz w:val="20"/>
                <w:szCs w:val="20"/>
              </w:rPr>
            </w:pPr>
          </w:p>
        </w:tc>
        <w:tc>
          <w:tcPr>
            <w:tcW w:w="1260" w:type="dxa"/>
          </w:tcPr>
          <w:p w14:paraId="37A9102D" w14:textId="12D1EF49" w:rsidR="00DC2465" w:rsidRPr="007F6857" w:rsidRDefault="00DC2465" w:rsidP="00472773">
            <w:pPr>
              <w:rPr>
                <w:rFonts w:ascii="Arial" w:hAnsi="Arial" w:cs="Arial"/>
                <w:sz w:val="20"/>
                <w:szCs w:val="20"/>
              </w:rPr>
            </w:pPr>
          </w:p>
        </w:tc>
        <w:tc>
          <w:tcPr>
            <w:tcW w:w="1237" w:type="dxa"/>
          </w:tcPr>
          <w:p w14:paraId="6BDE644A" w14:textId="616C4CFA" w:rsidR="00DC2465" w:rsidRPr="007F6857" w:rsidRDefault="00DC2465" w:rsidP="00472773">
            <w:pPr>
              <w:rPr>
                <w:rFonts w:ascii="Arial" w:hAnsi="Arial" w:cs="Arial"/>
                <w:sz w:val="20"/>
                <w:szCs w:val="20"/>
              </w:rPr>
            </w:pPr>
          </w:p>
        </w:tc>
        <w:tc>
          <w:tcPr>
            <w:tcW w:w="3533" w:type="dxa"/>
          </w:tcPr>
          <w:p w14:paraId="4DBA51D5" w14:textId="1218EDED" w:rsidR="00DC2465" w:rsidRPr="007F6857" w:rsidRDefault="00DC2465" w:rsidP="00472773">
            <w:pPr>
              <w:rPr>
                <w:rFonts w:ascii="Arial" w:hAnsi="Arial" w:cs="Arial"/>
                <w:sz w:val="20"/>
                <w:szCs w:val="20"/>
              </w:rPr>
            </w:pPr>
          </w:p>
        </w:tc>
      </w:tr>
      <w:tr w:rsidR="00DC2465" w:rsidRPr="007F6857" w14:paraId="5CB31B8E" w14:textId="77777777" w:rsidTr="00DC2465">
        <w:trPr>
          <w:trHeight w:val="70"/>
        </w:trPr>
        <w:tc>
          <w:tcPr>
            <w:tcW w:w="4878" w:type="dxa"/>
          </w:tcPr>
          <w:p w14:paraId="758B8F8F" w14:textId="16724998" w:rsidR="00DC2465" w:rsidRPr="00AB25A4" w:rsidRDefault="00BB48B0" w:rsidP="00BB48B0">
            <w:pPr>
              <w:numPr>
                <w:ilvl w:val="0"/>
                <w:numId w:val="8"/>
              </w:numPr>
              <w:spacing w:after="0" w:line="250" w:lineRule="auto"/>
              <w:ind w:right="697"/>
              <w:rPr>
                <w:rFonts w:ascii="Arial" w:hAnsi="Arial" w:cs="Arial"/>
                <w:color w:val="FF0000"/>
              </w:rPr>
            </w:pPr>
            <w:r w:rsidRPr="00BB48B0">
              <w:rPr>
                <w:rFonts w:ascii="Arial" w:hAnsi="Arial" w:cs="Arial"/>
              </w:rPr>
              <w:lastRenderedPageBreak/>
              <w:t>review historical documents of the building</w:t>
            </w:r>
          </w:p>
        </w:tc>
        <w:tc>
          <w:tcPr>
            <w:tcW w:w="1057" w:type="dxa"/>
          </w:tcPr>
          <w:p w14:paraId="060F4C2D" w14:textId="6E50DBA9" w:rsidR="00DC2465" w:rsidRPr="007F6857" w:rsidRDefault="00DC2465" w:rsidP="00472773">
            <w:pPr>
              <w:rPr>
                <w:rFonts w:ascii="Arial" w:hAnsi="Arial" w:cs="Arial"/>
                <w:sz w:val="20"/>
                <w:szCs w:val="20"/>
              </w:rPr>
            </w:pPr>
          </w:p>
        </w:tc>
        <w:tc>
          <w:tcPr>
            <w:tcW w:w="1080" w:type="dxa"/>
          </w:tcPr>
          <w:p w14:paraId="6A519798" w14:textId="77777777" w:rsidR="00DC2465" w:rsidRPr="007F6857" w:rsidRDefault="00DC2465" w:rsidP="00472773">
            <w:pPr>
              <w:rPr>
                <w:rFonts w:ascii="Arial" w:hAnsi="Arial" w:cs="Arial"/>
                <w:sz w:val="20"/>
                <w:szCs w:val="20"/>
              </w:rPr>
            </w:pPr>
          </w:p>
        </w:tc>
        <w:tc>
          <w:tcPr>
            <w:tcW w:w="1553" w:type="dxa"/>
          </w:tcPr>
          <w:p w14:paraId="13EA0B21" w14:textId="4E6741BC" w:rsidR="00DC2465" w:rsidRPr="007F6857" w:rsidRDefault="00DC2465" w:rsidP="00472773">
            <w:pPr>
              <w:rPr>
                <w:rFonts w:ascii="Arial" w:hAnsi="Arial" w:cs="Arial"/>
                <w:sz w:val="20"/>
                <w:szCs w:val="20"/>
              </w:rPr>
            </w:pPr>
          </w:p>
        </w:tc>
        <w:tc>
          <w:tcPr>
            <w:tcW w:w="1710" w:type="dxa"/>
          </w:tcPr>
          <w:p w14:paraId="14B9ADFC" w14:textId="4367C0C0" w:rsidR="00DC2465" w:rsidRPr="007F6857" w:rsidRDefault="00DC2465" w:rsidP="00472773">
            <w:pPr>
              <w:rPr>
                <w:rFonts w:ascii="Arial" w:hAnsi="Arial" w:cs="Arial"/>
                <w:sz w:val="20"/>
                <w:szCs w:val="20"/>
              </w:rPr>
            </w:pPr>
          </w:p>
        </w:tc>
        <w:tc>
          <w:tcPr>
            <w:tcW w:w="1350" w:type="dxa"/>
          </w:tcPr>
          <w:p w14:paraId="32544A7B" w14:textId="07BEF272" w:rsidR="00DC2465" w:rsidRPr="007F6857" w:rsidRDefault="00DC2465" w:rsidP="00472773">
            <w:pPr>
              <w:rPr>
                <w:rFonts w:ascii="Arial" w:hAnsi="Arial" w:cs="Arial"/>
                <w:sz w:val="20"/>
                <w:szCs w:val="20"/>
              </w:rPr>
            </w:pPr>
          </w:p>
        </w:tc>
        <w:tc>
          <w:tcPr>
            <w:tcW w:w="1350" w:type="dxa"/>
          </w:tcPr>
          <w:p w14:paraId="66BA116B" w14:textId="35332FD6" w:rsidR="00DC2465" w:rsidRPr="007F6857" w:rsidRDefault="00DC2465" w:rsidP="00472773">
            <w:pPr>
              <w:rPr>
                <w:rFonts w:ascii="Arial" w:hAnsi="Arial" w:cs="Arial"/>
                <w:sz w:val="20"/>
                <w:szCs w:val="20"/>
              </w:rPr>
            </w:pPr>
          </w:p>
        </w:tc>
        <w:tc>
          <w:tcPr>
            <w:tcW w:w="1260" w:type="dxa"/>
          </w:tcPr>
          <w:p w14:paraId="0B3B33AE" w14:textId="76339DA1" w:rsidR="00DC2465" w:rsidRPr="007F6857" w:rsidRDefault="00DC2465" w:rsidP="00472773">
            <w:pPr>
              <w:rPr>
                <w:rFonts w:ascii="Arial" w:hAnsi="Arial" w:cs="Arial"/>
                <w:sz w:val="20"/>
                <w:szCs w:val="20"/>
              </w:rPr>
            </w:pPr>
          </w:p>
        </w:tc>
        <w:tc>
          <w:tcPr>
            <w:tcW w:w="1237" w:type="dxa"/>
          </w:tcPr>
          <w:p w14:paraId="793A4CB6" w14:textId="55D56294" w:rsidR="00DC2465" w:rsidRPr="007F6857" w:rsidRDefault="00DC2465" w:rsidP="00472773">
            <w:pPr>
              <w:rPr>
                <w:rFonts w:ascii="Arial" w:hAnsi="Arial" w:cs="Arial"/>
                <w:sz w:val="20"/>
                <w:szCs w:val="20"/>
              </w:rPr>
            </w:pPr>
          </w:p>
        </w:tc>
        <w:tc>
          <w:tcPr>
            <w:tcW w:w="3533" w:type="dxa"/>
          </w:tcPr>
          <w:p w14:paraId="4C9DCC4A" w14:textId="063FBA29" w:rsidR="00DC2465" w:rsidRPr="007F6857" w:rsidRDefault="00DC2465" w:rsidP="00472773">
            <w:pPr>
              <w:rPr>
                <w:rFonts w:ascii="Arial" w:hAnsi="Arial" w:cs="Arial"/>
                <w:sz w:val="20"/>
                <w:szCs w:val="20"/>
              </w:rPr>
            </w:pPr>
          </w:p>
        </w:tc>
      </w:tr>
      <w:tr w:rsidR="00DC2465" w:rsidRPr="007F6857" w14:paraId="1C0E2D75" w14:textId="77777777" w:rsidTr="00DC2465">
        <w:trPr>
          <w:trHeight w:val="70"/>
        </w:trPr>
        <w:tc>
          <w:tcPr>
            <w:tcW w:w="4878" w:type="dxa"/>
          </w:tcPr>
          <w:p w14:paraId="50401562" w14:textId="372A3EB1" w:rsidR="00DC2465" w:rsidRPr="00AB25A4" w:rsidRDefault="00BB48B0" w:rsidP="00BB48B0">
            <w:pPr>
              <w:numPr>
                <w:ilvl w:val="0"/>
                <w:numId w:val="8"/>
              </w:numPr>
              <w:spacing w:after="0" w:line="250" w:lineRule="auto"/>
              <w:ind w:right="697"/>
              <w:rPr>
                <w:rFonts w:ascii="Arial" w:hAnsi="Arial" w:cs="Arial"/>
              </w:rPr>
            </w:pPr>
            <w:r w:rsidRPr="00BB48B0">
              <w:rPr>
                <w:rFonts w:ascii="Arial" w:hAnsi="Arial" w:cs="Arial"/>
              </w:rPr>
              <w:t>review construction on-site, as appropriate (Note: This should be done in conjunction with someone who knows the work being performed, not alone.)</w:t>
            </w:r>
          </w:p>
        </w:tc>
        <w:tc>
          <w:tcPr>
            <w:tcW w:w="1057" w:type="dxa"/>
          </w:tcPr>
          <w:p w14:paraId="45812EDD" w14:textId="09A9827E" w:rsidR="00DC2465" w:rsidRPr="007F6857" w:rsidRDefault="00DC2465" w:rsidP="00472773">
            <w:pPr>
              <w:rPr>
                <w:rFonts w:ascii="Arial" w:hAnsi="Arial" w:cs="Arial"/>
                <w:sz w:val="20"/>
                <w:szCs w:val="20"/>
              </w:rPr>
            </w:pPr>
          </w:p>
        </w:tc>
        <w:tc>
          <w:tcPr>
            <w:tcW w:w="1080" w:type="dxa"/>
          </w:tcPr>
          <w:p w14:paraId="251FC732" w14:textId="77777777" w:rsidR="00DC2465" w:rsidRPr="007F6857" w:rsidRDefault="00DC2465" w:rsidP="00472773">
            <w:pPr>
              <w:rPr>
                <w:rFonts w:ascii="Arial" w:hAnsi="Arial" w:cs="Arial"/>
                <w:sz w:val="20"/>
                <w:szCs w:val="20"/>
              </w:rPr>
            </w:pPr>
          </w:p>
        </w:tc>
        <w:tc>
          <w:tcPr>
            <w:tcW w:w="1553" w:type="dxa"/>
          </w:tcPr>
          <w:p w14:paraId="07EF9B19" w14:textId="57319B4D" w:rsidR="00DC2465" w:rsidRPr="007F6857" w:rsidRDefault="00DC2465" w:rsidP="00472773">
            <w:pPr>
              <w:rPr>
                <w:rFonts w:ascii="Arial" w:hAnsi="Arial" w:cs="Arial"/>
                <w:sz w:val="20"/>
                <w:szCs w:val="20"/>
              </w:rPr>
            </w:pPr>
          </w:p>
        </w:tc>
        <w:tc>
          <w:tcPr>
            <w:tcW w:w="1710" w:type="dxa"/>
          </w:tcPr>
          <w:p w14:paraId="0E1DB426" w14:textId="51061398" w:rsidR="00DC2465" w:rsidRPr="007F6857" w:rsidRDefault="00DC2465" w:rsidP="00472773">
            <w:pPr>
              <w:rPr>
                <w:rFonts w:ascii="Arial" w:hAnsi="Arial" w:cs="Arial"/>
                <w:sz w:val="20"/>
                <w:szCs w:val="20"/>
              </w:rPr>
            </w:pPr>
          </w:p>
        </w:tc>
        <w:tc>
          <w:tcPr>
            <w:tcW w:w="1350" w:type="dxa"/>
          </w:tcPr>
          <w:p w14:paraId="2494D3C6" w14:textId="26882BD3" w:rsidR="00DC2465" w:rsidRPr="007F6857" w:rsidRDefault="00DC2465" w:rsidP="00472773">
            <w:pPr>
              <w:rPr>
                <w:rFonts w:ascii="Arial" w:hAnsi="Arial" w:cs="Arial"/>
                <w:sz w:val="20"/>
                <w:szCs w:val="20"/>
              </w:rPr>
            </w:pPr>
          </w:p>
        </w:tc>
        <w:tc>
          <w:tcPr>
            <w:tcW w:w="1350" w:type="dxa"/>
          </w:tcPr>
          <w:p w14:paraId="7C8D0EB8" w14:textId="099EA763" w:rsidR="00DC2465" w:rsidRPr="007F6857" w:rsidRDefault="00DC2465" w:rsidP="00472773">
            <w:pPr>
              <w:rPr>
                <w:rFonts w:ascii="Arial" w:hAnsi="Arial" w:cs="Arial"/>
                <w:sz w:val="20"/>
                <w:szCs w:val="20"/>
              </w:rPr>
            </w:pPr>
          </w:p>
        </w:tc>
        <w:tc>
          <w:tcPr>
            <w:tcW w:w="1260" w:type="dxa"/>
          </w:tcPr>
          <w:p w14:paraId="4A7AA719" w14:textId="152A0F6E" w:rsidR="00DC2465" w:rsidRPr="007F6857" w:rsidRDefault="00DC2465" w:rsidP="00472773">
            <w:pPr>
              <w:rPr>
                <w:rFonts w:ascii="Arial" w:hAnsi="Arial" w:cs="Arial"/>
                <w:sz w:val="20"/>
                <w:szCs w:val="20"/>
              </w:rPr>
            </w:pPr>
          </w:p>
        </w:tc>
        <w:tc>
          <w:tcPr>
            <w:tcW w:w="1237" w:type="dxa"/>
          </w:tcPr>
          <w:p w14:paraId="5E694678" w14:textId="59B879EB" w:rsidR="00DC2465" w:rsidRPr="007F6857" w:rsidRDefault="00DC2465" w:rsidP="00472773">
            <w:pPr>
              <w:rPr>
                <w:rFonts w:ascii="Arial" w:hAnsi="Arial" w:cs="Arial"/>
                <w:sz w:val="20"/>
                <w:szCs w:val="20"/>
              </w:rPr>
            </w:pPr>
          </w:p>
        </w:tc>
        <w:tc>
          <w:tcPr>
            <w:tcW w:w="3533" w:type="dxa"/>
          </w:tcPr>
          <w:p w14:paraId="07C14203" w14:textId="2F07CFB7" w:rsidR="00DC2465" w:rsidRPr="007F6857" w:rsidRDefault="00DC2465" w:rsidP="00472773">
            <w:pPr>
              <w:rPr>
                <w:rFonts w:ascii="Arial" w:hAnsi="Arial" w:cs="Arial"/>
                <w:sz w:val="20"/>
                <w:szCs w:val="20"/>
              </w:rPr>
            </w:pPr>
          </w:p>
        </w:tc>
      </w:tr>
      <w:tr w:rsidR="00DC2465" w:rsidRPr="007F6857" w14:paraId="2C8A3967" w14:textId="77777777" w:rsidTr="00DC2465">
        <w:trPr>
          <w:trHeight w:val="70"/>
        </w:trPr>
        <w:tc>
          <w:tcPr>
            <w:tcW w:w="4878" w:type="dxa"/>
          </w:tcPr>
          <w:p w14:paraId="18774047" w14:textId="154A9B7B" w:rsidR="00DC2465" w:rsidRPr="00AB25A4"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identify hazards and conduct a risk assessment for sampling activities</w:t>
            </w:r>
          </w:p>
        </w:tc>
        <w:tc>
          <w:tcPr>
            <w:tcW w:w="1057" w:type="dxa"/>
          </w:tcPr>
          <w:p w14:paraId="31E9AB93" w14:textId="77777777" w:rsidR="00DC2465" w:rsidRPr="007F6857" w:rsidRDefault="00DC2465" w:rsidP="00472773">
            <w:pPr>
              <w:rPr>
                <w:rFonts w:ascii="Arial" w:hAnsi="Arial" w:cs="Arial"/>
                <w:sz w:val="20"/>
                <w:szCs w:val="20"/>
              </w:rPr>
            </w:pPr>
          </w:p>
        </w:tc>
        <w:tc>
          <w:tcPr>
            <w:tcW w:w="1080" w:type="dxa"/>
          </w:tcPr>
          <w:p w14:paraId="06BC0473" w14:textId="77777777" w:rsidR="00DC2465" w:rsidRPr="007F6857" w:rsidRDefault="00DC2465" w:rsidP="00472773">
            <w:pPr>
              <w:rPr>
                <w:rFonts w:ascii="Arial" w:hAnsi="Arial" w:cs="Arial"/>
                <w:sz w:val="20"/>
                <w:szCs w:val="20"/>
              </w:rPr>
            </w:pPr>
          </w:p>
        </w:tc>
        <w:tc>
          <w:tcPr>
            <w:tcW w:w="1553" w:type="dxa"/>
          </w:tcPr>
          <w:p w14:paraId="6C6800B0" w14:textId="4F29840F" w:rsidR="00DC2465" w:rsidRPr="007F6857" w:rsidRDefault="00DC2465" w:rsidP="00472773">
            <w:pPr>
              <w:rPr>
                <w:rFonts w:ascii="Arial" w:hAnsi="Arial" w:cs="Arial"/>
                <w:sz w:val="20"/>
                <w:szCs w:val="20"/>
              </w:rPr>
            </w:pPr>
          </w:p>
        </w:tc>
        <w:tc>
          <w:tcPr>
            <w:tcW w:w="1710" w:type="dxa"/>
          </w:tcPr>
          <w:p w14:paraId="6CEF5B6B" w14:textId="77777777" w:rsidR="00DC2465" w:rsidRPr="007F6857" w:rsidRDefault="00DC2465" w:rsidP="00472773">
            <w:pPr>
              <w:rPr>
                <w:rFonts w:ascii="Arial" w:hAnsi="Arial" w:cs="Arial"/>
                <w:sz w:val="20"/>
                <w:szCs w:val="20"/>
              </w:rPr>
            </w:pPr>
          </w:p>
        </w:tc>
        <w:tc>
          <w:tcPr>
            <w:tcW w:w="1350" w:type="dxa"/>
          </w:tcPr>
          <w:p w14:paraId="3592FEE6" w14:textId="77777777" w:rsidR="00DC2465" w:rsidRPr="007F6857" w:rsidRDefault="00DC2465" w:rsidP="00472773">
            <w:pPr>
              <w:rPr>
                <w:rFonts w:ascii="Arial" w:hAnsi="Arial" w:cs="Arial"/>
                <w:sz w:val="20"/>
                <w:szCs w:val="20"/>
              </w:rPr>
            </w:pPr>
          </w:p>
        </w:tc>
        <w:tc>
          <w:tcPr>
            <w:tcW w:w="1350" w:type="dxa"/>
          </w:tcPr>
          <w:p w14:paraId="63498E1A" w14:textId="77777777" w:rsidR="00DC2465" w:rsidRPr="007F6857" w:rsidRDefault="00DC2465" w:rsidP="00472773">
            <w:pPr>
              <w:rPr>
                <w:rFonts w:ascii="Arial" w:hAnsi="Arial" w:cs="Arial"/>
                <w:sz w:val="20"/>
                <w:szCs w:val="20"/>
              </w:rPr>
            </w:pPr>
          </w:p>
        </w:tc>
        <w:tc>
          <w:tcPr>
            <w:tcW w:w="1260" w:type="dxa"/>
          </w:tcPr>
          <w:p w14:paraId="17DD5F67" w14:textId="77777777" w:rsidR="00DC2465" w:rsidRPr="007F6857" w:rsidRDefault="00DC2465" w:rsidP="00472773">
            <w:pPr>
              <w:rPr>
                <w:rFonts w:ascii="Arial" w:hAnsi="Arial" w:cs="Arial"/>
                <w:sz w:val="20"/>
                <w:szCs w:val="20"/>
              </w:rPr>
            </w:pPr>
          </w:p>
        </w:tc>
        <w:tc>
          <w:tcPr>
            <w:tcW w:w="1237" w:type="dxa"/>
          </w:tcPr>
          <w:p w14:paraId="22A1B1BC" w14:textId="77777777" w:rsidR="00DC2465" w:rsidRPr="007F6857" w:rsidRDefault="00DC2465" w:rsidP="00472773">
            <w:pPr>
              <w:rPr>
                <w:rFonts w:ascii="Arial" w:hAnsi="Arial" w:cs="Arial"/>
                <w:sz w:val="20"/>
                <w:szCs w:val="20"/>
              </w:rPr>
            </w:pPr>
          </w:p>
        </w:tc>
        <w:tc>
          <w:tcPr>
            <w:tcW w:w="3533" w:type="dxa"/>
          </w:tcPr>
          <w:p w14:paraId="302C3F6E" w14:textId="77777777" w:rsidR="00DC2465" w:rsidRPr="007F6857" w:rsidRDefault="00DC2465" w:rsidP="00472773">
            <w:pPr>
              <w:rPr>
                <w:rFonts w:ascii="Arial" w:hAnsi="Arial" w:cs="Arial"/>
                <w:sz w:val="20"/>
                <w:szCs w:val="20"/>
              </w:rPr>
            </w:pPr>
          </w:p>
        </w:tc>
      </w:tr>
      <w:tr w:rsidR="00BB48B0" w:rsidRPr="007F6857" w14:paraId="149883AB" w14:textId="77777777" w:rsidTr="00DC2465">
        <w:trPr>
          <w:trHeight w:val="70"/>
        </w:trPr>
        <w:tc>
          <w:tcPr>
            <w:tcW w:w="4878" w:type="dxa"/>
          </w:tcPr>
          <w:p w14:paraId="7C6AA817" w14:textId="55A84764"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select appropriate personal protective equipment when sampling asbestos</w:t>
            </w:r>
          </w:p>
        </w:tc>
        <w:tc>
          <w:tcPr>
            <w:tcW w:w="1057" w:type="dxa"/>
          </w:tcPr>
          <w:p w14:paraId="22BF7889" w14:textId="77777777" w:rsidR="00BB48B0" w:rsidRPr="007F6857" w:rsidRDefault="00BB48B0" w:rsidP="00472773">
            <w:pPr>
              <w:rPr>
                <w:rFonts w:ascii="Arial" w:hAnsi="Arial" w:cs="Arial"/>
                <w:sz w:val="20"/>
                <w:szCs w:val="20"/>
              </w:rPr>
            </w:pPr>
          </w:p>
        </w:tc>
        <w:tc>
          <w:tcPr>
            <w:tcW w:w="1080" w:type="dxa"/>
          </w:tcPr>
          <w:p w14:paraId="267FF51D" w14:textId="77777777" w:rsidR="00BB48B0" w:rsidRPr="007F6857" w:rsidRDefault="00BB48B0" w:rsidP="00472773">
            <w:pPr>
              <w:rPr>
                <w:rFonts w:ascii="Arial" w:hAnsi="Arial" w:cs="Arial"/>
                <w:sz w:val="20"/>
                <w:szCs w:val="20"/>
              </w:rPr>
            </w:pPr>
          </w:p>
        </w:tc>
        <w:tc>
          <w:tcPr>
            <w:tcW w:w="1553" w:type="dxa"/>
          </w:tcPr>
          <w:p w14:paraId="15EB2F1B" w14:textId="77777777" w:rsidR="00BB48B0" w:rsidRPr="007F6857" w:rsidRDefault="00BB48B0" w:rsidP="00472773">
            <w:pPr>
              <w:rPr>
                <w:rFonts w:ascii="Arial" w:hAnsi="Arial" w:cs="Arial"/>
                <w:sz w:val="20"/>
                <w:szCs w:val="20"/>
              </w:rPr>
            </w:pPr>
          </w:p>
        </w:tc>
        <w:tc>
          <w:tcPr>
            <w:tcW w:w="1710" w:type="dxa"/>
          </w:tcPr>
          <w:p w14:paraId="7A7AE2EA" w14:textId="77777777" w:rsidR="00BB48B0" w:rsidRPr="007F6857" w:rsidRDefault="00BB48B0" w:rsidP="00472773">
            <w:pPr>
              <w:rPr>
                <w:rFonts w:ascii="Arial" w:hAnsi="Arial" w:cs="Arial"/>
                <w:sz w:val="20"/>
                <w:szCs w:val="20"/>
              </w:rPr>
            </w:pPr>
          </w:p>
        </w:tc>
        <w:tc>
          <w:tcPr>
            <w:tcW w:w="1350" w:type="dxa"/>
          </w:tcPr>
          <w:p w14:paraId="57602F7B" w14:textId="77777777" w:rsidR="00BB48B0" w:rsidRPr="007F6857" w:rsidRDefault="00BB48B0" w:rsidP="00472773">
            <w:pPr>
              <w:rPr>
                <w:rFonts w:ascii="Arial" w:hAnsi="Arial" w:cs="Arial"/>
                <w:sz w:val="20"/>
                <w:szCs w:val="20"/>
              </w:rPr>
            </w:pPr>
          </w:p>
        </w:tc>
        <w:tc>
          <w:tcPr>
            <w:tcW w:w="1350" w:type="dxa"/>
          </w:tcPr>
          <w:p w14:paraId="200A60EB" w14:textId="77777777" w:rsidR="00BB48B0" w:rsidRPr="007F6857" w:rsidRDefault="00BB48B0" w:rsidP="00472773">
            <w:pPr>
              <w:rPr>
                <w:rFonts w:ascii="Arial" w:hAnsi="Arial" w:cs="Arial"/>
                <w:sz w:val="20"/>
                <w:szCs w:val="20"/>
              </w:rPr>
            </w:pPr>
          </w:p>
        </w:tc>
        <w:tc>
          <w:tcPr>
            <w:tcW w:w="1260" w:type="dxa"/>
          </w:tcPr>
          <w:p w14:paraId="4934EC0A" w14:textId="77777777" w:rsidR="00BB48B0" w:rsidRPr="007F6857" w:rsidRDefault="00BB48B0" w:rsidP="00472773">
            <w:pPr>
              <w:rPr>
                <w:rFonts w:ascii="Arial" w:hAnsi="Arial" w:cs="Arial"/>
                <w:sz w:val="20"/>
                <w:szCs w:val="20"/>
              </w:rPr>
            </w:pPr>
          </w:p>
        </w:tc>
        <w:tc>
          <w:tcPr>
            <w:tcW w:w="1237" w:type="dxa"/>
          </w:tcPr>
          <w:p w14:paraId="0E501F37" w14:textId="77777777" w:rsidR="00BB48B0" w:rsidRPr="007F6857" w:rsidRDefault="00BB48B0" w:rsidP="00472773">
            <w:pPr>
              <w:rPr>
                <w:rFonts w:ascii="Arial" w:hAnsi="Arial" w:cs="Arial"/>
                <w:sz w:val="20"/>
                <w:szCs w:val="20"/>
              </w:rPr>
            </w:pPr>
          </w:p>
        </w:tc>
        <w:tc>
          <w:tcPr>
            <w:tcW w:w="3533" w:type="dxa"/>
          </w:tcPr>
          <w:p w14:paraId="32CA43D1" w14:textId="77777777" w:rsidR="00BB48B0" w:rsidRPr="007F6857" w:rsidRDefault="00BB48B0" w:rsidP="00472773">
            <w:pPr>
              <w:rPr>
                <w:rFonts w:ascii="Arial" w:hAnsi="Arial" w:cs="Arial"/>
                <w:sz w:val="20"/>
                <w:szCs w:val="20"/>
              </w:rPr>
            </w:pPr>
          </w:p>
        </w:tc>
      </w:tr>
      <w:tr w:rsidR="00BB48B0" w:rsidRPr="007F6857" w14:paraId="607BFE07" w14:textId="77777777" w:rsidTr="00DC2465">
        <w:trPr>
          <w:trHeight w:val="70"/>
        </w:trPr>
        <w:tc>
          <w:tcPr>
            <w:tcW w:w="4878" w:type="dxa"/>
          </w:tcPr>
          <w:p w14:paraId="3B78A4B9" w14:textId="465292D9"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develop safe work procedures based on identified hazards and risk assessment results for sampling activities</w:t>
            </w:r>
          </w:p>
        </w:tc>
        <w:tc>
          <w:tcPr>
            <w:tcW w:w="1057" w:type="dxa"/>
          </w:tcPr>
          <w:p w14:paraId="1E542EB1" w14:textId="77777777" w:rsidR="00BB48B0" w:rsidRPr="007F6857" w:rsidRDefault="00BB48B0" w:rsidP="00472773">
            <w:pPr>
              <w:rPr>
                <w:rFonts w:ascii="Arial" w:hAnsi="Arial" w:cs="Arial"/>
                <w:sz w:val="20"/>
                <w:szCs w:val="20"/>
              </w:rPr>
            </w:pPr>
          </w:p>
        </w:tc>
        <w:tc>
          <w:tcPr>
            <w:tcW w:w="1080" w:type="dxa"/>
          </w:tcPr>
          <w:p w14:paraId="1E8FFBD8" w14:textId="77777777" w:rsidR="00BB48B0" w:rsidRPr="007F6857" w:rsidRDefault="00BB48B0" w:rsidP="00472773">
            <w:pPr>
              <w:rPr>
                <w:rFonts w:ascii="Arial" w:hAnsi="Arial" w:cs="Arial"/>
                <w:sz w:val="20"/>
                <w:szCs w:val="20"/>
              </w:rPr>
            </w:pPr>
          </w:p>
        </w:tc>
        <w:tc>
          <w:tcPr>
            <w:tcW w:w="1553" w:type="dxa"/>
          </w:tcPr>
          <w:p w14:paraId="14BD4225" w14:textId="77777777" w:rsidR="00BB48B0" w:rsidRPr="007F6857" w:rsidRDefault="00BB48B0" w:rsidP="00472773">
            <w:pPr>
              <w:rPr>
                <w:rFonts w:ascii="Arial" w:hAnsi="Arial" w:cs="Arial"/>
                <w:sz w:val="20"/>
                <w:szCs w:val="20"/>
              </w:rPr>
            </w:pPr>
          </w:p>
        </w:tc>
        <w:tc>
          <w:tcPr>
            <w:tcW w:w="1710" w:type="dxa"/>
          </w:tcPr>
          <w:p w14:paraId="3B9F5384" w14:textId="77777777" w:rsidR="00BB48B0" w:rsidRPr="007F6857" w:rsidRDefault="00BB48B0" w:rsidP="00472773">
            <w:pPr>
              <w:rPr>
                <w:rFonts w:ascii="Arial" w:hAnsi="Arial" w:cs="Arial"/>
                <w:sz w:val="20"/>
                <w:szCs w:val="20"/>
              </w:rPr>
            </w:pPr>
          </w:p>
        </w:tc>
        <w:tc>
          <w:tcPr>
            <w:tcW w:w="1350" w:type="dxa"/>
          </w:tcPr>
          <w:p w14:paraId="6A53D321" w14:textId="77777777" w:rsidR="00BB48B0" w:rsidRPr="007F6857" w:rsidRDefault="00BB48B0" w:rsidP="00472773">
            <w:pPr>
              <w:rPr>
                <w:rFonts w:ascii="Arial" w:hAnsi="Arial" w:cs="Arial"/>
                <w:sz w:val="20"/>
                <w:szCs w:val="20"/>
              </w:rPr>
            </w:pPr>
          </w:p>
        </w:tc>
        <w:tc>
          <w:tcPr>
            <w:tcW w:w="1350" w:type="dxa"/>
          </w:tcPr>
          <w:p w14:paraId="2CD79393" w14:textId="77777777" w:rsidR="00BB48B0" w:rsidRPr="007F6857" w:rsidRDefault="00BB48B0" w:rsidP="00472773">
            <w:pPr>
              <w:rPr>
                <w:rFonts w:ascii="Arial" w:hAnsi="Arial" w:cs="Arial"/>
                <w:sz w:val="20"/>
                <w:szCs w:val="20"/>
              </w:rPr>
            </w:pPr>
          </w:p>
        </w:tc>
        <w:tc>
          <w:tcPr>
            <w:tcW w:w="1260" w:type="dxa"/>
          </w:tcPr>
          <w:p w14:paraId="6545282C" w14:textId="77777777" w:rsidR="00BB48B0" w:rsidRPr="007F6857" w:rsidRDefault="00BB48B0" w:rsidP="00472773">
            <w:pPr>
              <w:rPr>
                <w:rFonts w:ascii="Arial" w:hAnsi="Arial" w:cs="Arial"/>
                <w:sz w:val="20"/>
                <w:szCs w:val="20"/>
              </w:rPr>
            </w:pPr>
          </w:p>
        </w:tc>
        <w:tc>
          <w:tcPr>
            <w:tcW w:w="1237" w:type="dxa"/>
          </w:tcPr>
          <w:p w14:paraId="2922FB8C" w14:textId="77777777" w:rsidR="00BB48B0" w:rsidRPr="007F6857" w:rsidRDefault="00BB48B0" w:rsidP="00472773">
            <w:pPr>
              <w:rPr>
                <w:rFonts w:ascii="Arial" w:hAnsi="Arial" w:cs="Arial"/>
                <w:sz w:val="20"/>
                <w:szCs w:val="20"/>
              </w:rPr>
            </w:pPr>
          </w:p>
        </w:tc>
        <w:tc>
          <w:tcPr>
            <w:tcW w:w="3533" w:type="dxa"/>
          </w:tcPr>
          <w:p w14:paraId="3E19025A" w14:textId="77777777" w:rsidR="00BB48B0" w:rsidRPr="007F6857" w:rsidRDefault="00BB48B0" w:rsidP="00472773">
            <w:pPr>
              <w:rPr>
                <w:rFonts w:ascii="Arial" w:hAnsi="Arial" w:cs="Arial"/>
                <w:sz w:val="20"/>
                <w:szCs w:val="20"/>
              </w:rPr>
            </w:pPr>
          </w:p>
        </w:tc>
      </w:tr>
      <w:tr w:rsidR="00BB48B0" w:rsidRPr="007F6857" w14:paraId="5DD17683" w14:textId="77777777" w:rsidTr="00DC2465">
        <w:trPr>
          <w:trHeight w:val="70"/>
        </w:trPr>
        <w:tc>
          <w:tcPr>
            <w:tcW w:w="4878" w:type="dxa"/>
          </w:tcPr>
          <w:p w14:paraId="1C963CD1" w14:textId="089A3676"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develop an asbestos control plan</w:t>
            </w:r>
          </w:p>
        </w:tc>
        <w:tc>
          <w:tcPr>
            <w:tcW w:w="1057" w:type="dxa"/>
          </w:tcPr>
          <w:p w14:paraId="4AA7DA05" w14:textId="77777777" w:rsidR="00BB48B0" w:rsidRPr="007F6857" w:rsidRDefault="00BB48B0" w:rsidP="00472773">
            <w:pPr>
              <w:rPr>
                <w:rFonts w:ascii="Arial" w:hAnsi="Arial" w:cs="Arial"/>
                <w:sz w:val="20"/>
                <w:szCs w:val="20"/>
              </w:rPr>
            </w:pPr>
          </w:p>
        </w:tc>
        <w:tc>
          <w:tcPr>
            <w:tcW w:w="1080" w:type="dxa"/>
          </w:tcPr>
          <w:p w14:paraId="2463BF38" w14:textId="77777777" w:rsidR="00BB48B0" w:rsidRPr="007F6857" w:rsidRDefault="00BB48B0" w:rsidP="00472773">
            <w:pPr>
              <w:rPr>
                <w:rFonts w:ascii="Arial" w:hAnsi="Arial" w:cs="Arial"/>
                <w:sz w:val="20"/>
                <w:szCs w:val="20"/>
              </w:rPr>
            </w:pPr>
          </w:p>
        </w:tc>
        <w:tc>
          <w:tcPr>
            <w:tcW w:w="1553" w:type="dxa"/>
          </w:tcPr>
          <w:p w14:paraId="21AB932C" w14:textId="77777777" w:rsidR="00BB48B0" w:rsidRPr="007F6857" w:rsidRDefault="00BB48B0" w:rsidP="00472773">
            <w:pPr>
              <w:rPr>
                <w:rFonts w:ascii="Arial" w:hAnsi="Arial" w:cs="Arial"/>
                <w:sz w:val="20"/>
                <w:szCs w:val="20"/>
              </w:rPr>
            </w:pPr>
          </w:p>
        </w:tc>
        <w:tc>
          <w:tcPr>
            <w:tcW w:w="1710" w:type="dxa"/>
          </w:tcPr>
          <w:p w14:paraId="4E39D1EE" w14:textId="77777777" w:rsidR="00BB48B0" w:rsidRPr="007F6857" w:rsidRDefault="00BB48B0" w:rsidP="00472773">
            <w:pPr>
              <w:rPr>
                <w:rFonts w:ascii="Arial" w:hAnsi="Arial" w:cs="Arial"/>
                <w:sz w:val="20"/>
                <w:szCs w:val="20"/>
              </w:rPr>
            </w:pPr>
          </w:p>
        </w:tc>
        <w:tc>
          <w:tcPr>
            <w:tcW w:w="1350" w:type="dxa"/>
          </w:tcPr>
          <w:p w14:paraId="1B37743A" w14:textId="77777777" w:rsidR="00BB48B0" w:rsidRPr="007F6857" w:rsidRDefault="00BB48B0" w:rsidP="00472773">
            <w:pPr>
              <w:rPr>
                <w:rFonts w:ascii="Arial" w:hAnsi="Arial" w:cs="Arial"/>
                <w:sz w:val="20"/>
                <w:szCs w:val="20"/>
              </w:rPr>
            </w:pPr>
          </w:p>
        </w:tc>
        <w:tc>
          <w:tcPr>
            <w:tcW w:w="1350" w:type="dxa"/>
          </w:tcPr>
          <w:p w14:paraId="3972839A" w14:textId="77777777" w:rsidR="00BB48B0" w:rsidRPr="007F6857" w:rsidRDefault="00BB48B0" w:rsidP="00472773">
            <w:pPr>
              <w:rPr>
                <w:rFonts w:ascii="Arial" w:hAnsi="Arial" w:cs="Arial"/>
                <w:sz w:val="20"/>
                <w:szCs w:val="20"/>
              </w:rPr>
            </w:pPr>
          </w:p>
        </w:tc>
        <w:tc>
          <w:tcPr>
            <w:tcW w:w="1260" w:type="dxa"/>
          </w:tcPr>
          <w:p w14:paraId="792F7D10" w14:textId="77777777" w:rsidR="00BB48B0" w:rsidRPr="007F6857" w:rsidRDefault="00BB48B0" w:rsidP="00472773">
            <w:pPr>
              <w:rPr>
                <w:rFonts w:ascii="Arial" w:hAnsi="Arial" w:cs="Arial"/>
                <w:sz w:val="20"/>
                <w:szCs w:val="20"/>
              </w:rPr>
            </w:pPr>
          </w:p>
        </w:tc>
        <w:tc>
          <w:tcPr>
            <w:tcW w:w="1237" w:type="dxa"/>
          </w:tcPr>
          <w:p w14:paraId="2DDDD203" w14:textId="77777777" w:rsidR="00BB48B0" w:rsidRPr="007F6857" w:rsidRDefault="00BB48B0" w:rsidP="00472773">
            <w:pPr>
              <w:rPr>
                <w:rFonts w:ascii="Arial" w:hAnsi="Arial" w:cs="Arial"/>
                <w:sz w:val="20"/>
                <w:szCs w:val="20"/>
              </w:rPr>
            </w:pPr>
          </w:p>
        </w:tc>
        <w:tc>
          <w:tcPr>
            <w:tcW w:w="3533" w:type="dxa"/>
          </w:tcPr>
          <w:p w14:paraId="31CE9907" w14:textId="77777777" w:rsidR="00BB48B0" w:rsidRPr="007F6857" w:rsidRDefault="00BB48B0" w:rsidP="00472773">
            <w:pPr>
              <w:rPr>
                <w:rFonts w:ascii="Arial" w:hAnsi="Arial" w:cs="Arial"/>
                <w:sz w:val="20"/>
                <w:szCs w:val="20"/>
              </w:rPr>
            </w:pPr>
          </w:p>
        </w:tc>
      </w:tr>
      <w:tr w:rsidR="00BB48B0" w:rsidRPr="007F6857" w14:paraId="24535FBC" w14:textId="77777777" w:rsidTr="00DC2465">
        <w:trPr>
          <w:trHeight w:val="70"/>
        </w:trPr>
        <w:tc>
          <w:tcPr>
            <w:tcW w:w="4878" w:type="dxa"/>
          </w:tcPr>
          <w:p w14:paraId="34B94855" w14:textId="41A486CF"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communicate the safe work procedures including asbestos control plan to the appropriate parties</w:t>
            </w:r>
          </w:p>
        </w:tc>
        <w:tc>
          <w:tcPr>
            <w:tcW w:w="1057" w:type="dxa"/>
          </w:tcPr>
          <w:p w14:paraId="4318AED5" w14:textId="77777777" w:rsidR="00BB48B0" w:rsidRPr="007F6857" w:rsidRDefault="00BB48B0" w:rsidP="00472773">
            <w:pPr>
              <w:rPr>
                <w:rFonts w:ascii="Arial" w:hAnsi="Arial" w:cs="Arial"/>
                <w:sz w:val="20"/>
                <w:szCs w:val="20"/>
              </w:rPr>
            </w:pPr>
          </w:p>
        </w:tc>
        <w:tc>
          <w:tcPr>
            <w:tcW w:w="1080" w:type="dxa"/>
          </w:tcPr>
          <w:p w14:paraId="24F805EF" w14:textId="77777777" w:rsidR="00BB48B0" w:rsidRPr="007F6857" w:rsidRDefault="00BB48B0" w:rsidP="00472773">
            <w:pPr>
              <w:rPr>
                <w:rFonts w:ascii="Arial" w:hAnsi="Arial" w:cs="Arial"/>
                <w:sz w:val="20"/>
                <w:szCs w:val="20"/>
              </w:rPr>
            </w:pPr>
          </w:p>
        </w:tc>
        <w:tc>
          <w:tcPr>
            <w:tcW w:w="1553" w:type="dxa"/>
          </w:tcPr>
          <w:p w14:paraId="5A087285" w14:textId="77777777" w:rsidR="00BB48B0" w:rsidRPr="007F6857" w:rsidRDefault="00BB48B0" w:rsidP="00472773">
            <w:pPr>
              <w:rPr>
                <w:rFonts w:ascii="Arial" w:hAnsi="Arial" w:cs="Arial"/>
                <w:sz w:val="20"/>
                <w:szCs w:val="20"/>
              </w:rPr>
            </w:pPr>
          </w:p>
        </w:tc>
        <w:tc>
          <w:tcPr>
            <w:tcW w:w="1710" w:type="dxa"/>
          </w:tcPr>
          <w:p w14:paraId="111E4A36" w14:textId="77777777" w:rsidR="00BB48B0" w:rsidRPr="007F6857" w:rsidRDefault="00BB48B0" w:rsidP="00472773">
            <w:pPr>
              <w:rPr>
                <w:rFonts w:ascii="Arial" w:hAnsi="Arial" w:cs="Arial"/>
                <w:sz w:val="20"/>
                <w:szCs w:val="20"/>
              </w:rPr>
            </w:pPr>
          </w:p>
        </w:tc>
        <w:tc>
          <w:tcPr>
            <w:tcW w:w="1350" w:type="dxa"/>
          </w:tcPr>
          <w:p w14:paraId="5211B0B0" w14:textId="77777777" w:rsidR="00BB48B0" w:rsidRPr="007F6857" w:rsidRDefault="00BB48B0" w:rsidP="00472773">
            <w:pPr>
              <w:rPr>
                <w:rFonts w:ascii="Arial" w:hAnsi="Arial" w:cs="Arial"/>
                <w:sz w:val="20"/>
                <w:szCs w:val="20"/>
              </w:rPr>
            </w:pPr>
          </w:p>
        </w:tc>
        <w:tc>
          <w:tcPr>
            <w:tcW w:w="1350" w:type="dxa"/>
          </w:tcPr>
          <w:p w14:paraId="0BB43D30" w14:textId="77777777" w:rsidR="00BB48B0" w:rsidRPr="007F6857" w:rsidRDefault="00BB48B0" w:rsidP="00472773">
            <w:pPr>
              <w:rPr>
                <w:rFonts w:ascii="Arial" w:hAnsi="Arial" w:cs="Arial"/>
                <w:sz w:val="20"/>
                <w:szCs w:val="20"/>
              </w:rPr>
            </w:pPr>
          </w:p>
        </w:tc>
        <w:tc>
          <w:tcPr>
            <w:tcW w:w="1260" w:type="dxa"/>
          </w:tcPr>
          <w:p w14:paraId="1C9C0779" w14:textId="77777777" w:rsidR="00BB48B0" w:rsidRPr="007F6857" w:rsidRDefault="00BB48B0" w:rsidP="00472773">
            <w:pPr>
              <w:rPr>
                <w:rFonts w:ascii="Arial" w:hAnsi="Arial" w:cs="Arial"/>
                <w:sz w:val="20"/>
                <w:szCs w:val="20"/>
              </w:rPr>
            </w:pPr>
          </w:p>
        </w:tc>
        <w:tc>
          <w:tcPr>
            <w:tcW w:w="1237" w:type="dxa"/>
          </w:tcPr>
          <w:p w14:paraId="28D766CE" w14:textId="77777777" w:rsidR="00BB48B0" w:rsidRPr="007F6857" w:rsidRDefault="00BB48B0" w:rsidP="00472773">
            <w:pPr>
              <w:rPr>
                <w:rFonts w:ascii="Arial" w:hAnsi="Arial" w:cs="Arial"/>
                <w:sz w:val="20"/>
                <w:szCs w:val="20"/>
              </w:rPr>
            </w:pPr>
          </w:p>
        </w:tc>
        <w:tc>
          <w:tcPr>
            <w:tcW w:w="3533" w:type="dxa"/>
          </w:tcPr>
          <w:p w14:paraId="6A8FA900" w14:textId="77777777" w:rsidR="00BB48B0" w:rsidRPr="007F6857" w:rsidRDefault="00BB48B0" w:rsidP="00472773">
            <w:pPr>
              <w:rPr>
                <w:rFonts w:ascii="Arial" w:hAnsi="Arial" w:cs="Arial"/>
                <w:sz w:val="20"/>
                <w:szCs w:val="20"/>
              </w:rPr>
            </w:pPr>
          </w:p>
        </w:tc>
      </w:tr>
      <w:tr w:rsidR="00BB48B0" w:rsidRPr="007F6857" w14:paraId="6F024330" w14:textId="77777777" w:rsidTr="00DC2465">
        <w:trPr>
          <w:trHeight w:val="70"/>
        </w:trPr>
        <w:tc>
          <w:tcPr>
            <w:tcW w:w="4878" w:type="dxa"/>
          </w:tcPr>
          <w:p w14:paraId="4C7B1A7E" w14:textId="5A74269D"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apply the asbestos control plan to control exposure to identified risks</w:t>
            </w:r>
          </w:p>
        </w:tc>
        <w:tc>
          <w:tcPr>
            <w:tcW w:w="1057" w:type="dxa"/>
          </w:tcPr>
          <w:p w14:paraId="29B441EB" w14:textId="77777777" w:rsidR="00BB48B0" w:rsidRPr="007F6857" w:rsidRDefault="00BB48B0" w:rsidP="00472773">
            <w:pPr>
              <w:rPr>
                <w:rFonts w:ascii="Arial" w:hAnsi="Arial" w:cs="Arial"/>
                <w:sz w:val="20"/>
                <w:szCs w:val="20"/>
              </w:rPr>
            </w:pPr>
          </w:p>
        </w:tc>
        <w:tc>
          <w:tcPr>
            <w:tcW w:w="1080" w:type="dxa"/>
          </w:tcPr>
          <w:p w14:paraId="0351AEAA" w14:textId="77777777" w:rsidR="00BB48B0" w:rsidRPr="007F6857" w:rsidRDefault="00BB48B0" w:rsidP="00472773">
            <w:pPr>
              <w:rPr>
                <w:rFonts w:ascii="Arial" w:hAnsi="Arial" w:cs="Arial"/>
                <w:sz w:val="20"/>
                <w:szCs w:val="20"/>
              </w:rPr>
            </w:pPr>
          </w:p>
        </w:tc>
        <w:tc>
          <w:tcPr>
            <w:tcW w:w="1553" w:type="dxa"/>
          </w:tcPr>
          <w:p w14:paraId="6FA65E83" w14:textId="77777777" w:rsidR="00BB48B0" w:rsidRPr="007F6857" w:rsidRDefault="00BB48B0" w:rsidP="00472773">
            <w:pPr>
              <w:rPr>
                <w:rFonts w:ascii="Arial" w:hAnsi="Arial" w:cs="Arial"/>
                <w:sz w:val="20"/>
                <w:szCs w:val="20"/>
              </w:rPr>
            </w:pPr>
          </w:p>
        </w:tc>
        <w:tc>
          <w:tcPr>
            <w:tcW w:w="1710" w:type="dxa"/>
          </w:tcPr>
          <w:p w14:paraId="5C84AE9E" w14:textId="77777777" w:rsidR="00BB48B0" w:rsidRPr="007F6857" w:rsidRDefault="00BB48B0" w:rsidP="00472773">
            <w:pPr>
              <w:rPr>
                <w:rFonts w:ascii="Arial" w:hAnsi="Arial" w:cs="Arial"/>
                <w:sz w:val="20"/>
                <w:szCs w:val="20"/>
              </w:rPr>
            </w:pPr>
          </w:p>
        </w:tc>
        <w:tc>
          <w:tcPr>
            <w:tcW w:w="1350" w:type="dxa"/>
          </w:tcPr>
          <w:p w14:paraId="692BCADF" w14:textId="77777777" w:rsidR="00BB48B0" w:rsidRPr="007F6857" w:rsidRDefault="00BB48B0" w:rsidP="00472773">
            <w:pPr>
              <w:rPr>
                <w:rFonts w:ascii="Arial" w:hAnsi="Arial" w:cs="Arial"/>
                <w:sz w:val="20"/>
                <w:szCs w:val="20"/>
              </w:rPr>
            </w:pPr>
          </w:p>
        </w:tc>
        <w:tc>
          <w:tcPr>
            <w:tcW w:w="1350" w:type="dxa"/>
          </w:tcPr>
          <w:p w14:paraId="5012C74B" w14:textId="77777777" w:rsidR="00BB48B0" w:rsidRPr="007F6857" w:rsidRDefault="00BB48B0" w:rsidP="00472773">
            <w:pPr>
              <w:rPr>
                <w:rFonts w:ascii="Arial" w:hAnsi="Arial" w:cs="Arial"/>
                <w:sz w:val="20"/>
                <w:szCs w:val="20"/>
              </w:rPr>
            </w:pPr>
          </w:p>
        </w:tc>
        <w:tc>
          <w:tcPr>
            <w:tcW w:w="1260" w:type="dxa"/>
          </w:tcPr>
          <w:p w14:paraId="7B7472DE" w14:textId="77777777" w:rsidR="00BB48B0" w:rsidRPr="007F6857" w:rsidRDefault="00BB48B0" w:rsidP="00472773">
            <w:pPr>
              <w:rPr>
                <w:rFonts w:ascii="Arial" w:hAnsi="Arial" w:cs="Arial"/>
                <w:sz w:val="20"/>
                <w:szCs w:val="20"/>
              </w:rPr>
            </w:pPr>
          </w:p>
        </w:tc>
        <w:tc>
          <w:tcPr>
            <w:tcW w:w="1237" w:type="dxa"/>
          </w:tcPr>
          <w:p w14:paraId="3D679AB2" w14:textId="77777777" w:rsidR="00BB48B0" w:rsidRPr="007F6857" w:rsidRDefault="00BB48B0" w:rsidP="00472773">
            <w:pPr>
              <w:rPr>
                <w:rFonts w:ascii="Arial" w:hAnsi="Arial" w:cs="Arial"/>
                <w:sz w:val="20"/>
                <w:szCs w:val="20"/>
              </w:rPr>
            </w:pPr>
          </w:p>
        </w:tc>
        <w:tc>
          <w:tcPr>
            <w:tcW w:w="3533" w:type="dxa"/>
          </w:tcPr>
          <w:p w14:paraId="4AA675CE" w14:textId="77777777" w:rsidR="00BB48B0" w:rsidRPr="007F6857" w:rsidRDefault="00BB48B0" w:rsidP="00472773">
            <w:pPr>
              <w:rPr>
                <w:rFonts w:ascii="Arial" w:hAnsi="Arial" w:cs="Arial"/>
                <w:sz w:val="20"/>
                <w:szCs w:val="20"/>
              </w:rPr>
            </w:pPr>
          </w:p>
        </w:tc>
      </w:tr>
      <w:tr w:rsidR="00BB48B0" w:rsidRPr="007F6857" w14:paraId="3BC9AC7A" w14:textId="77777777" w:rsidTr="00DC2465">
        <w:trPr>
          <w:trHeight w:val="70"/>
        </w:trPr>
        <w:tc>
          <w:tcPr>
            <w:tcW w:w="4878" w:type="dxa"/>
          </w:tcPr>
          <w:p w14:paraId="5828AD84" w14:textId="5FA90B62"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develop a sampling strategy in accordance with the best practice sampling methods to identify ACMs and potential ACMs</w:t>
            </w:r>
          </w:p>
        </w:tc>
        <w:tc>
          <w:tcPr>
            <w:tcW w:w="1057" w:type="dxa"/>
          </w:tcPr>
          <w:p w14:paraId="2B957865" w14:textId="77777777" w:rsidR="00BB48B0" w:rsidRPr="007F6857" w:rsidRDefault="00BB48B0" w:rsidP="00472773">
            <w:pPr>
              <w:rPr>
                <w:rFonts w:ascii="Arial" w:hAnsi="Arial" w:cs="Arial"/>
                <w:sz w:val="20"/>
                <w:szCs w:val="20"/>
              </w:rPr>
            </w:pPr>
          </w:p>
        </w:tc>
        <w:tc>
          <w:tcPr>
            <w:tcW w:w="1080" w:type="dxa"/>
          </w:tcPr>
          <w:p w14:paraId="2038938F" w14:textId="77777777" w:rsidR="00BB48B0" w:rsidRPr="007F6857" w:rsidRDefault="00BB48B0" w:rsidP="00472773">
            <w:pPr>
              <w:rPr>
                <w:rFonts w:ascii="Arial" w:hAnsi="Arial" w:cs="Arial"/>
                <w:sz w:val="20"/>
                <w:szCs w:val="20"/>
              </w:rPr>
            </w:pPr>
          </w:p>
        </w:tc>
        <w:tc>
          <w:tcPr>
            <w:tcW w:w="1553" w:type="dxa"/>
          </w:tcPr>
          <w:p w14:paraId="358198C3" w14:textId="77777777" w:rsidR="00BB48B0" w:rsidRPr="007F6857" w:rsidRDefault="00BB48B0" w:rsidP="00472773">
            <w:pPr>
              <w:rPr>
                <w:rFonts w:ascii="Arial" w:hAnsi="Arial" w:cs="Arial"/>
                <w:sz w:val="20"/>
                <w:szCs w:val="20"/>
              </w:rPr>
            </w:pPr>
          </w:p>
        </w:tc>
        <w:tc>
          <w:tcPr>
            <w:tcW w:w="1710" w:type="dxa"/>
          </w:tcPr>
          <w:p w14:paraId="47CE3314" w14:textId="77777777" w:rsidR="00BB48B0" w:rsidRPr="007F6857" w:rsidRDefault="00BB48B0" w:rsidP="00472773">
            <w:pPr>
              <w:rPr>
                <w:rFonts w:ascii="Arial" w:hAnsi="Arial" w:cs="Arial"/>
                <w:sz w:val="20"/>
                <w:szCs w:val="20"/>
              </w:rPr>
            </w:pPr>
          </w:p>
        </w:tc>
        <w:tc>
          <w:tcPr>
            <w:tcW w:w="1350" w:type="dxa"/>
          </w:tcPr>
          <w:p w14:paraId="4C8A4F9F" w14:textId="77777777" w:rsidR="00BB48B0" w:rsidRPr="007F6857" w:rsidRDefault="00BB48B0" w:rsidP="00472773">
            <w:pPr>
              <w:rPr>
                <w:rFonts w:ascii="Arial" w:hAnsi="Arial" w:cs="Arial"/>
                <w:sz w:val="20"/>
                <w:szCs w:val="20"/>
              </w:rPr>
            </w:pPr>
          </w:p>
        </w:tc>
        <w:tc>
          <w:tcPr>
            <w:tcW w:w="1350" w:type="dxa"/>
          </w:tcPr>
          <w:p w14:paraId="711D59EE" w14:textId="77777777" w:rsidR="00BB48B0" w:rsidRPr="007F6857" w:rsidRDefault="00BB48B0" w:rsidP="00472773">
            <w:pPr>
              <w:rPr>
                <w:rFonts w:ascii="Arial" w:hAnsi="Arial" w:cs="Arial"/>
                <w:sz w:val="20"/>
                <w:szCs w:val="20"/>
              </w:rPr>
            </w:pPr>
          </w:p>
        </w:tc>
        <w:tc>
          <w:tcPr>
            <w:tcW w:w="1260" w:type="dxa"/>
          </w:tcPr>
          <w:p w14:paraId="0E0FF121" w14:textId="77777777" w:rsidR="00BB48B0" w:rsidRPr="007F6857" w:rsidRDefault="00BB48B0" w:rsidP="00472773">
            <w:pPr>
              <w:rPr>
                <w:rFonts w:ascii="Arial" w:hAnsi="Arial" w:cs="Arial"/>
                <w:sz w:val="20"/>
                <w:szCs w:val="20"/>
              </w:rPr>
            </w:pPr>
          </w:p>
        </w:tc>
        <w:tc>
          <w:tcPr>
            <w:tcW w:w="1237" w:type="dxa"/>
          </w:tcPr>
          <w:p w14:paraId="14A24799" w14:textId="77777777" w:rsidR="00BB48B0" w:rsidRPr="007F6857" w:rsidRDefault="00BB48B0" w:rsidP="00472773">
            <w:pPr>
              <w:rPr>
                <w:rFonts w:ascii="Arial" w:hAnsi="Arial" w:cs="Arial"/>
                <w:sz w:val="20"/>
                <w:szCs w:val="20"/>
              </w:rPr>
            </w:pPr>
          </w:p>
        </w:tc>
        <w:tc>
          <w:tcPr>
            <w:tcW w:w="3533" w:type="dxa"/>
          </w:tcPr>
          <w:p w14:paraId="30A16C6F" w14:textId="77777777" w:rsidR="00BB48B0" w:rsidRPr="007F6857" w:rsidRDefault="00BB48B0" w:rsidP="00472773">
            <w:pPr>
              <w:rPr>
                <w:rFonts w:ascii="Arial" w:hAnsi="Arial" w:cs="Arial"/>
                <w:sz w:val="20"/>
                <w:szCs w:val="20"/>
              </w:rPr>
            </w:pPr>
          </w:p>
        </w:tc>
      </w:tr>
      <w:tr w:rsidR="00BB48B0" w:rsidRPr="007F6857" w14:paraId="23D65DD3" w14:textId="77777777" w:rsidTr="00DC2465">
        <w:trPr>
          <w:trHeight w:val="70"/>
        </w:trPr>
        <w:tc>
          <w:tcPr>
            <w:tcW w:w="4878" w:type="dxa"/>
          </w:tcPr>
          <w:p w14:paraId="544AE4B7" w14:textId="25C144CF"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determine and document scope, intent and limitations of sampling strategy in consultation with appropriate parties</w:t>
            </w:r>
          </w:p>
        </w:tc>
        <w:tc>
          <w:tcPr>
            <w:tcW w:w="1057" w:type="dxa"/>
          </w:tcPr>
          <w:p w14:paraId="5835184C" w14:textId="77777777" w:rsidR="00BB48B0" w:rsidRPr="007F6857" w:rsidRDefault="00BB48B0" w:rsidP="00472773">
            <w:pPr>
              <w:rPr>
                <w:rFonts w:ascii="Arial" w:hAnsi="Arial" w:cs="Arial"/>
                <w:sz w:val="20"/>
                <w:szCs w:val="20"/>
              </w:rPr>
            </w:pPr>
          </w:p>
        </w:tc>
        <w:tc>
          <w:tcPr>
            <w:tcW w:w="1080" w:type="dxa"/>
          </w:tcPr>
          <w:p w14:paraId="07F1F0F5" w14:textId="77777777" w:rsidR="00BB48B0" w:rsidRPr="007F6857" w:rsidRDefault="00BB48B0" w:rsidP="00472773">
            <w:pPr>
              <w:rPr>
                <w:rFonts w:ascii="Arial" w:hAnsi="Arial" w:cs="Arial"/>
                <w:sz w:val="20"/>
                <w:szCs w:val="20"/>
              </w:rPr>
            </w:pPr>
          </w:p>
        </w:tc>
        <w:tc>
          <w:tcPr>
            <w:tcW w:w="1553" w:type="dxa"/>
          </w:tcPr>
          <w:p w14:paraId="67B59635" w14:textId="77777777" w:rsidR="00BB48B0" w:rsidRPr="007F6857" w:rsidRDefault="00BB48B0" w:rsidP="00472773">
            <w:pPr>
              <w:rPr>
                <w:rFonts w:ascii="Arial" w:hAnsi="Arial" w:cs="Arial"/>
                <w:sz w:val="20"/>
                <w:szCs w:val="20"/>
              </w:rPr>
            </w:pPr>
          </w:p>
        </w:tc>
        <w:tc>
          <w:tcPr>
            <w:tcW w:w="1710" w:type="dxa"/>
          </w:tcPr>
          <w:p w14:paraId="3C5059BA" w14:textId="77777777" w:rsidR="00BB48B0" w:rsidRPr="007F6857" w:rsidRDefault="00BB48B0" w:rsidP="00472773">
            <w:pPr>
              <w:rPr>
                <w:rFonts w:ascii="Arial" w:hAnsi="Arial" w:cs="Arial"/>
                <w:sz w:val="20"/>
                <w:szCs w:val="20"/>
              </w:rPr>
            </w:pPr>
          </w:p>
        </w:tc>
        <w:tc>
          <w:tcPr>
            <w:tcW w:w="1350" w:type="dxa"/>
          </w:tcPr>
          <w:p w14:paraId="718F12AD" w14:textId="77777777" w:rsidR="00BB48B0" w:rsidRPr="007F6857" w:rsidRDefault="00BB48B0" w:rsidP="00472773">
            <w:pPr>
              <w:rPr>
                <w:rFonts w:ascii="Arial" w:hAnsi="Arial" w:cs="Arial"/>
                <w:sz w:val="20"/>
                <w:szCs w:val="20"/>
              </w:rPr>
            </w:pPr>
          </w:p>
        </w:tc>
        <w:tc>
          <w:tcPr>
            <w:tcW w:w="1350" w:type="dxa"/>
          </w:tcPr>
          <w:p w14:paraId="18CC7C73" w14:textId="77777777" w:rsidR="00BB48B0" w:rsidRPr="007F6857" w:rsidRDefault="00BB48B0" w:rsidP="00472773">
            <w:pPr>
              <w:rPr>
                <w:rFonts w:ascii="Arial" w:hAnsi="Arial" w:cs="Arial"/>
                <w:sz w:val="20"/>
                <w:szCs w:val="20"/>
              </w:rPr>
            </w:pPr>
          </w:p>
        </w:tc>
        <w:tc>
          <w:tcPr>
            <w:tcW w:w="1260" w:type="dxa"/>
          </w:tcPr>
          <w:p w14:paraId="77CEF628" w14:textId="77777777" w:rsidR="00BB48B0" w:rsidRPr="007F6857" w:rsidRDefault="00BB48B0" w:rsidP="00472773">
            <w:pPr>
              <w:rPr>
                <w:rFonts w:ascii="Arial" w:hAnsi="Arial" w:cs="Arial"/>
                <w:sz w:val="20"/>
                <w:szCs w:val="20"/>
              </w:rPr>
            </w:pPr>
          </w:p>
        </w:tc>
        <w:tc>
          <w:tcPr>
            <w:tcW w:w="1237" w:type="dxa"/>
          </w:tcPr>
          <w:p w14:paraId="59C64714" w14:textId="77777777" w:rsidR="00BB48B0" w:rsidRPr="007F6857" w:rsidRDefault="00BB48B0" w:rsidP="00472773">
            <w:pPr>
              <w:rPr>
                <w:rFonts w:ascii="Arial" w:hAnsi="Arial" w:cs="Arial"/>
                <w:sz w:val="20"/>
                <w:szCs w:val="20"/>
              </w:rPr>
            </w:pPr>
          </w:p>
        </w:tc>
        <w:tc>
          <w:tcPr>
            <w:tcW w:w="3533" w:type="dxa"/>
          </w:tcPr>
          <w:p w14:paraId="26A1AF7F" w14:textId="77777777" w:rsidR="00BB48B0" w:rsidRPr="007F6857" w:rsidRDefault="00BB48B0" w:rsidP="00472773">
            <w:pPr>
              <w:rPr>
                <w:rFonts w:ascii="Arial" w:hAnsi="Arial" w:cs="Arial"/>
                <w:sz w:val="20"/>
                <w:szCs w:val="20"/>
              </w:rPr>
            </w:pPr>
          </w:p>
        </w:tc>
      </w:tr>
      <w:tr w:rsidR="00BB48B0" w:rsidRPr="007F6857" w14:paraId="57C2035A" w14:textId="77777777" w:rsidTr="00DC2465">
        <w:trPr>
          <w:trHeight w:val="70"/>
        </w:trPr>
        <w:tc>
          <w:tcPr>
            <w:tcW w:w="4878" w:type="dxa"/>
          </w:tcPr>
          <w:p w14:paraId="18967FB8" w14:textId="53661AC9"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recognize when destructive testing is or is not required and identify what to do in either situation</w:t>
            </w:r>
          </w:p>
        </w:tc>
        <w:tc>
          <w:tcPr>
            <w:tcW w:w="1057" w:type="dxa"/>
          </w:tcPr>
          <w:p w14:paraId="60AE82CB" w14:textId="77777777" w:rsidR="00BB48B0" w:rsidRPr="007F6857" w:rsidRDefault="00BB48B0" w:rsidP="00472773">
            <w:pPr>
              <w:rPr>
                <w:rFonts w:ascii="Arial" w:hAnsi="Arial" w:cs="Arial"/>
                <w:sz w:val="20"/>
                <w:szCs w:val="20"/>
              </w:rPr>
            </w:pPr>
          </w:p>
        </w:tc>
        <w:tc>
          <w:tcPr>
            <w:tcW w:w="1080" w:type="dxa"/>
          </w:tcPr>
          <w:p w14:paraId="21DC947E" w14:textId="77777777" w:rsidR="00BB48B0" w:rsidRPr="007F6857" w:rsidRDefault="00BB48B0" w:rsidP="00472773">
            <w:pPr>
              <w:rPr>
                <w:rFonts w:ascii="Arial" w:hAnsi="Arial" w:cs="Arial"/>
                <w:sz w:val="20"/>
                <w:szCs w:val="20"/>
              </w:rPr>
            </w:pPr>
          </w:p>
        </w:tc>
        <w:tc>
          <w:tcPr>
            <w:tcW w:w="1553" w:type="dxa"/>
          </w:tcPr>
          <w:p w14:paraId="26396B16" w14:textId="77777777" w:rsidR="00BB48B0" w:rsidRPr="007F6857" w:rsidRDefault="00BB48B0" w:rsidP="00472773">
            <w:pPr>
              <w:rPr>
                <w:rFonts w:ascii="Arial" w:hAnsi="Arial" w:cs="Arial"/>
                <w:sz w:val="20"/>
                <w:szCs w:val="20"/>
              </w:rPr>
            </w:pPr>
          </w:p>
        </w:tc>
        <w:tc>
          <w:tcPr>
            <w:tcW w:w="1710" w:type="dxa"/>
          </w:tcPr>
          <w:p w14:paraId="03CDDF25" w14:textId="77777777" w:rsidR="00BB48B0" w:rsidRPr="007F6857" w:rsidRDefault="00BB48B0" w:rsidP="00472773">
            <w:pPr>
              <w:rPr>
                <w:rFonts w:ascii="Arial" w:hAnsi="Arial" w:cs="Arial"/>
                <w:sz w:val="20"/>
                <w:szCs w:val="20"/>
              </w:rPr>
            </w:pPr>
          </w:p>
        </w:tc>
        <w:tc>
          <w:tcPr>
            <w:tcW w:w="1350" w:type="dxa"/>
          </w:tcPr>
          <w:p w14:paraId="0BF6521B" w14:textId="77777777" w:rsidR="00BB48B0" w:rsidRPr="007F6857" w:rsidRDefault="00BB48B0" w:rsidP="00472773">
            <w:pPr>
              <w:rPr>
                <w:rFonts w:ascii="Arial" w:hAnsi="Arial" w:cs="Arial"/>
                <w:sz w:val="20"/>
                <w:szCs w:val="20"/>
              </w:rPr>
            </w:pPr>
          </w:p>
        </w:tc>
        <w:tc>
          <w:tcPr>
            <w:tcW w:w="1350" w:type="dxa"/>
          </w:tcPr>
          <w:p w14:paraId="03B88A1D" w14:textId="77777777" w:rsidR="00BB48B0" w:rsidRPr="007F6857" w:rsidRDefault="00BB48B0" w:rsidP="00472773">
            <w:pPr>
              <w:rPr>
                <w:rFonts w:ascii="Arial" w:hAnsi="Arial" w:cs="Arial"/>
                <w:sz w:val="20"/>
                <w:szCs w:val="20"/>
              </w:rPr>
            </w:pPr>
          </w:p>
        </w:tc>
        <w:tc>
          <w:tcPr>
            <w:tcW w:w="1260" w:type="dxa"/>
          </w:tcPr>
          <w:p w14:paraId="599725C4" w14:textId="77777777" w:rsidR="00BB48B0" w:rsidRPr="007F6857" w:rsidRDefault="00BB48B0" w:rsidP="00472773">
            <w:pPr>
              <w:rPr>
                <w:rFonts w:ascii="Arial" w:hAnsi="Arial" w:cs="Arial"/>
                <w:sz w:val="20"/>
                <w:szCs w:val="20"/>
              </w:rPr>
            </w:pPr>
          </w:p>
        </w:tc>
        <w:tc>
          <w:tcPr>
            <w:tcW w:w="1237" w:type="dxa"/>
          </w:tcPr>
          <w:p w14:paraId="1690C8FE" w14:textId="77777777" w:rsidR="00BB48B0" w:rsidRPr="007F6857" w:rsidRDefault="00BB48B0" w:rsidP="00472773">
            <w:pPr>
              <w:rPr>
                <w:rFonts w:ascii="Arial" w:hAnsi="Arial" w:cs="Arial"/>
                <w:sz w:val="20"/>
                <w:szCs w:val="20"/>
              </w:rPr>
            </w:pPr>
          </w:p>
        </w:tc>
        <w:tc>
          <w:tcPr>
            <w:tcW w:w="3533" w:type="dxa"/>
          </w:tcPr>
          <w:p w14:paraId="4B7B6442" w14:textId="77777777" w:rsidR="00BB48B0" w:rsidRPr="007F6857" w:rsidRDefault="00BB48B0" w:rsidP="00472773">
            <w:pPr>
              <w:rPr>
                <w:rFonts w:ascii="Arial" w:hAnsi="Arial" w:cs="Arial"/>
                <w:sz w:val="20"/>
                <w:szCs w:val="20"/>
              </w:rPr>
            </w:pPr>
          </w:p>
        </w:tc>
      </w:tr>
      <w:tr w:rsidR="00BB48B0" w:rsidRPr="007F6857" w14:paraId="5919317F" w14:textId="77777777" w:rsidTr="00DC2465">
        <w:trPr>
          <w:trHeight w:val="70"/>
        </w:trPr>
        <w:tc>
          <w:tcPr>
            <w:tcW w:w="4878" w:type="dxa"/>
          </w:tcPr>
          <w:p w14:paraId="51DEDB51" w14:textId="0FC85526"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lastRenderedPageBreak/>
              <w:t>recognize suspect materials that may contain ACMs</w:t>
            </w:r>
          </w:p>
        </w:tc>
        <w:tc>
          <w:tcPr>
            <w:tcW w:w="1057" w:type="dxa"/>
          </w:tcPr>
          <w:p w14:paraId="6D909F12" w14:textId="77777777" w:rsidR="00BB48B0" w:rsidRPr="007F6857" w:rsidRDefault="00BB48B0" w:rsidP="00472773">
            <w:pPr>
              <w:rPr>
                <w:rFonts w:ascii="Arial" w:hAnsi="Arial" w:cs="Arial"/>
                <w:sz w:val="20"/>
                <w:szCs w:val="20"/>
              </w:rPr>
            </w:pPr>
          </w:p>
        </w:tc>
        <w:tc>
          <w:tcPr>
            <w:tcW w:w="1080" w:type="dxa"/>
          </w:tcPr>
          <w:p w14:paraId="60335DEA" w14:textId="77777777" w:rsidR="00BB48B0" w:rsidRPr="007F6857" w:rsidRDefault="00BB48B0" w:rsidP="00472773">
            <w:pPr>
              <w:rPr>
                <w:rFonts w:ascii="Arial" w:hAnsi="Arial" w:cs="Arial"/>
                <w:sz w:val="20"/>
                <w:szCs w:val="20"/>
              </w:rPr>
            </w:pPr>
          </w:p>
        </w:tc>
        <w:tc>
          <w:tcPr>
            <w:tcW w:w="1553" w:type="dxa"/>
          </w:tcPr>
          <w:p w14:paraId="2DA6B4E6" w14:textId="77777777" w:rsidR="00BB48B0" w:rsidRPr="007F6857" w:rsidRDefault="00BB48B0" w:rsidP="00472773">
            <w:pPr>
              <w:rPr>
                <w:rFonts w:ascii="Arial" w:hAnsi="Arial" w:cs="Arial"/>
                <w:sz w:val="20"/>
                <w:szCs w:val="20"/>
              </w:rPr>
            </w:pPr>
          </w:p>
        </w:tc>
        <w:tc>
          <w:tcPr>
            <w:tcW w:w="1710" w:type="dxa"/>
          </w:tcPr>
          <w:p w14:paraId="6F769BB1" w14:textId="77777777" w:rsidR="00BB48B0" w:rsidRPr="007F6857" w:rsidRDefault="00BB48B0" w:rsidP="00472773">
            <w:pPr>
              <w:rPr>
                <w:rFonts w:ascii="Arial" w:hAnsi="Arial" w:cs="Arial"/>
                <w:sz w:val="20"/>
                <w:szCs w:val="20"/>
              </w:rPr>
            </w:pPr>
          </w:p>
        </w:tc>
        <w:tc>
          <w:tcPr>
            <w:tcW w:w="1350" w:type="dxa"/>
          </w:tcPr>
          <w:p w14:paraId="343FC1B9" w14:textId="77777777" w:rsidR="00BB48B0" w:rsidRPr="007F6857" w:rsidRDefault="00BB48B0" w:rsidP="00472773">
            <w:pPr>
              <w:rPr>
                <w:rFonts w:ascii="Arial" w:hAnsi="Arial" w:cs="Arial"/>
                <w:sz w:val="20"/>
                <w:szCs w:val="20"/>
              </w:rPr>
            </w:pPr>
          </w:p>
        </w:tc>
        <w:tc>
          <w:tcPr>
            <w:tcW w:w="1350" w:type="dxa"/>
          </w:tcPr>
          <w:p w14:paraId="0CF7A9C1" w14:textId="77777777" w:rsidR="00BB48B0" w:rsidRPr="007F6857" w:rsidRDefault="00BB48B0" w:rsidP="00472773">
            <w:pPr>
              <w:rPr>
                <w:rFonts w:ascii="Arial" w:hAnsi="Arial" w:cs="Arial"/>
                <w:sz w:val="20"/>
                <w:szCs w:val="20"/>
              </w:rPr>
            </w:pPr>
          </w:p>
        </w:tc>
        <w:tc>
          <w:tcPr>
            <w:tcW w:w="1260" w:type="dxa"/>
          </w:tcPr>
          <w:p w14:paraId="143818E6" w14:textId="77777777" w:rsidR="00BB48B0" w:rsidRPr="007F6857" w:rsidRDefault="00BB48B0" w:rsidP="00472773">
            <w:pPr>
              <w:rPr>
                <w:rFonts w:ascii="Arial" w:hAnsi="Arial" w:cs="Arial"/>
                <w:sz w:val="20"/>
                <w:szCs w:val="20"/>
              </w:rPr>
            </w:pPr>
          </w:p>
        </w:tc>
        <w:tc>
          <w:tcPr>
            <w:tcW w:w="1237" w:type="dxa"/>
          </w:tcPr>
          <w:p w14:paraId="471FE37B" w14:textId="77777777" w:rsidR="00BB48B0" w:rsidRPr="007F6857" w:rsidRDefault="00BB48B0" w:rsidP="00472773">
            <w:pPr>
              <w:rPr>
                <w:rFonts w:ascii="Arial" w:hAnsi="Arial" w:cs="Arial"/>
                <w:sz w:val="20"/>
                <w:szCs w:val="20"/>
              </w:rPr>
            </w:pPr>
          </w:p>
        </w:tc>
        <w:tc>
          <w:tcPr>
            <w:tcW w:w="3533" w:type="dxa"/>
          </w:tcPr>
          <w:p w14:paraId="2D66BACE" w14:textId="77777777" w:rsidR="00BB48B0" w:rsidRPr="007F6857" w:rsidRDefault="00BB48B0" w:rsidP="00472773">
            <w:pPr>
              <w:rPr>
                <w:rFonts w:ascii="Arial" w:hAnsi="Arial" w:cs="Arial"/>
                <w:sz w:val="20"/>
                <w:szCs w:val="20"/>
              </w:rPr>
            </w:pPr>
          </w:p>
        </w:tc>
      </w:tr>
      <w:tr w:rsidR="00BB48B0" w:rsidRPr="007F6857" w14:paraId="3A0F581D" w14:textId="77777777" w:rsidTr="00DC2465">
        <w:trPr>
          <w:trHeight w:val="70"/>
        </w:trPr>
        <w:tc>
          <w:tcPr>
            <w:tcW w:w="4878" w:type="dxa"/>
          </w:tcPr>
          <w:p w14:paraId="47E92790" w14:textId="43EF1577"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Explain basic construction methods and materials, and the condition materials are in</w:t>
            </w:r>
          </w:p>
        </w:tc>
        <w:tc>
          <w:tcPr>
            <w:tcW w:w="1057" w:type="dxa"/>
          </w:tcPr>
          <w:p w14:paraId="569F9913" w14:textId="77777777" w:rsidR="00BB48B0" w:rsidRPr="007F6857" w:rsidRDefault="00BB48B0" w:rsidP="00472773">
            <w:pPr>
              <w:rPr>
                <w:rFonts w:ascii="Arial" w:hAnsi="Arial" w:cs="Arial"/>
                <w:sz w:val="20"/>
                <w:szCs w:val="20"/>
              </w:rPr>
            </w:pPr>
          </w:p>
        </w:tc>
        <w:tc>
          <w:tcPr>
            <w:tcW w:w="1080" w:type="dxa"/>
          </w:tcPr>
          <w:p w14:paraId="43C05EF8" w14:textId="77777777" w:rsidR="00BB48B0" w:rsidRPr="007F6857" w:rsidRDefault="00BB48B0" w:rsidP="00472773">
            <w:pPr>
              <w:rPr>
                <w:rFonts w:ascii="Arial" w:hAnsi="Arial" w:cs="Arial"/>
                <w:sz w:val="20"/>
                <w:szCs w:val="20"/>
              </w:rPr>
            </w:pPr>
          </w:p>
        </w:tc>
        <w:tc>
          <w:tcPr>
            <w:tcW w:w="1553" w:type="dxa"/>
          </w:tcPr>
          <w:p w14:paraId="46082D9B" w14:textId="77777777" w:rsidR="00BB48B0" w:rsidRPr="007F6857" w:rsidRDefault="00BB48B0" w:rsidP="00472773">
            <w:pPr>
              <w:rPr>
                <w:rFonts w:ascii="Arial" w:hAnsi="Arial" w:cs="Arial"/>
                <w:sz w:val="20"/>
                <w:szCs w:val="20"/>
              </w:rPr>
            </w:pPr>
          </w:p>
        </w:tc>
        <w:tc>
          <w:tcPr>
            <w:tcW w:w="1710" w:type="dxa"/>
          </w:tcPr>
          <w:p w14:paraId="42CA6129" w14:textId="77777777" w:rsidR="00BB48B0" w:rsidRPr="007F6857" w:rsidRDefault="00BB48B0" w:rsidP="00472773">
            <w:pPr>
              <w:rPr>
                <w:rFonts w:ascii="Arial" w:hAnsi="Arial" w:cs="Arial"/>
                <w:sz w:val="20"/>
                <w:szCs w:val="20"/>
              </w:rPr>
            </w:pPr>
          </w:p>
        </w:tc>
        <w:tc>
          <w:tcPr>
            <w:tcW w:w="1350" w:type="dxa"/>
          </w:tcPr>
          <w:p w14:paraId="68FE312B" w14:textId="77777777" w:rsidR="00BB48B0" w:rsidRPr="007F6857" w:rsidRDefault="00BB48B0" w:rsidP="00472773">
            <w:pPr>
              <w:rPr>
                <w:rFonts w:ascii="Arial" w:hAnsi="Arial" w:cs="Arial"/>
                <w:sz w:val="20"/>
                <w:szCs w:val="20"/>
              </w:rPr>
            </w:pPr>
          </w:p>
        </w:tc>
        <w:tc>
          <w:tcPr>
            <w:tcW w:w="1350" w:type="dxa"/>
          </w:tcPr>
          <w:p w14:paraId="7AB11F33" w14:textId="77777777" w:rsidR="00BB48B0" w:rsidRPr="007F6857" w:rsidRDefault="00BB48B0" w:rsidP="00472773">
            <w:pPr>
              <w:rPr>
                <w:rFonts w:ascii="Arial" w:hAnsi="Arial" w:cs="Arial"/>
                <w:sz w:val="20"/>
                <w:szCs w:val="20"/>
              </w:rPr>
            </w:pPr>
          </w:p>
        </w:tc>
        <w:tc>
          <w:tcPr>
            <w:tcW w:w="1260" w:type="dxa"/>
          </w:tcPr>
          <w:p w14:paraId="7806ECE6" w14:textId="77777777" w:rsidR="00BB48B0" w:rsidRPr="007F6857" w:rsidRDefault="00BB48B0" w:rsidP="00472773">
            <w:pPr>
              <w:rPr>
                <w:rFonts w:ascii="Arial" w:hAnsi="Arial" w:cs="Arial"/>
                <w:sz w:val="20"/>
                <w:szCs w:val="20"/>
              </w:rPr>
            </w:pPr>
          </w:p>
        </w:tc>
        <w:tc>
          <w:tcPr>
            <w:tcW w:w="1237" w:type="dxa"/>
          </w:tcPr>
          <w:p w14:paraId="3CBB19AF" w14:textId="77777777" w:rsidR="00BB48B0" w:rsidRPr="007F6857" w:rsidRDefault="00BB48B0" w:rsidP="00472773">
            <w:pPr>
              <w:rPr>
                <w:rFonts w:ascii="Arial" w:hAnsi="Arial" w:cs="Arial"/>
                <w:sz w:val="20"/>
                <w:szCs w:val="20"/>
              </w:rPr>
            </w:pPr>
          </w:p>
        </w:tc>
        <w:tc>
          <w:tcPr>
            <w:tcW w:w="3533" w:type="dxa"/>
          </w:tcPr>
          <w:p w14:paraId="70D5183A" w14:textId="77777777" w:rsidR="00BB48B0" w:rsidRPr="007F6857" w:rsidRDefault="00BB48B0" w:rsidP="00472773">
            <w:pPr>
              <w:rPr>
                <w:rFonts w:ascii="Arial" w:hAnsi="Arial" w:cs="Arial"/>
                <w:sz w:val="20"/>
                <w:szCs w:val="20"/>
              </w:rPr>
            </w:pPr>
          </w:p>
        </w:tc>
      </w:tr>
      <w:tr w:rsidR="00BB48B0" w:rsidRPr="007F6857" w14:paraId="687E128D" w14:textId="77777777" w:rsidTr="00DC2465">
        <w:trPr>
          <w:trHeight w:val="70"/>
        </w:trPr>
        <w:tc>
          <w:tcPr>
            <w:tcW w:w="4878" w:type="dxa"/>
          </w:tcPr>
          <w:p w14:paraId="79133D9F" w14:textId="2F9EF070"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Identify types of materials included in a building depending on the era in which it was built</w:t>
            </w:r>
          </w:p>
        </w:tc>
        <w:tc>
          <w:tcPr>
            <w:tcW w:w="1057" w:type="dxa"/>
          </w:tcPr>
          <w:p w14:paraId="722FE356" w14:textId="77777777" w:rsidR="00BB48B0" w:rsidRPr="007F6857" w:rsidRDefault="00BB48B0" w:rsidP="00472773">
            <w:pPr>
              <w:rPr>
                <w:rFonts w:ascii="Arial" w:hAnsi="Arial" w:cs="Arial"/>
                <w:sz w:val="20"/>
                <w:szCs w:val="20"/>
              </w:rPr>
            </w:pPr>
          </w:p>
        </w:tc>
        <w:tc>
          <w:tcPr>
            <w:tcW w:w="1080" w:type="dxa"/>
          </w:tcPr>
          <w:p w14:paraId="32314DB5" w14:textId="77777777" w:rsidR="00BB48B0" w:rsidRPr="007F6857" w:rsidRDefault="00BB48B0" w:rsidP="00472773">
            <w:pPr>
              <w:rPr>
                <w:rFonts w:ascii="Arial" w:hAnsi="Arial" w:cs="Arial"/>
                <w:sz w:val="20"/>
                <w:szCs w:val="20"/>
              </w:rPr>
            </w:pPr>
          </w:p>
        </w:tc>
        <w:tc>
          <w:tcPr>
            <w:tcW w:w="1553" w:type="dxa"/>
          </w:tcPr>
          <w:p w14:paraId="287EEF26" w14:textId="77777777" w:rsidR="00BB48B0" w:rsidRPr="007F6857" w:rsidRDefault="00BB48B0" w:rsidP="00472773">
            <w:pPr>
              <w:rPr>
                <w:rFonts w:ascii="Arial" w:hAnsi="Arial" w:cs="Arial"/>
                <w:sz w:val="20"/>
                <w:szCs w:val="20"/>
              </w:rPr>
            </w:pPr>
          </w:p>
        </w:tc>
        <w:tc>
          <w:tcPr>
            <w:tcW w:w="1710" w:type="dxa"/>
          </w:tcPr>
          <w:p w14:paraId="28A948D7" w14:textId="77777777" w:rsidR="00BB48B0" w:rsidRPr="007F6857" w:rsidRDefault="00BB48B0" w:rsidP="00472773">
            <w:pPr>
              <w:rPr>
                <w:rFonts w:ascii="Arial" w:hAnsi="Arial" w:cs="Arial"/>
                <w:sz w:val="20"/>
                <w:szCs w:val="20"/>
              </w:rPr>
            </w:pPr>
          </w:p>
        </w:tc>
        <w:tc>
          <w:tcPr>
            <w:tcW w:w="1350" w:type="dxa"/>
          </w:tcPr>
          <w:p w14:paraId="015C3740" w14:textId="77777777" w:rsidR="00BB48B0" w:rsidRPr="007F6857" w:rsidRDefault="00BB48B0" w:rsidP="00472773">
            <w:pPr>
              <w:rPr>
                <w:rFonts w:ascii="Arial" w:hAnsi="Arial" w:cs="Arial"/>
                <w:sz w:val="20"/>
                <w:szCs w:val="20"/>
              </w:rPr>
            </w:pPr>
          </w:p>
        </w:tc>
        <w:tc>
          <w:tcPr>
            <w:tcW w:w="1350" w:type="dxa"/>
          </w:tcPr>
          <w:p w14:paraId="49C04F3E" w14:textId="77777777" w:rsidR="00BB48B0" w:rsidRPr="007F6857" w:rsidRDefault="00BB48B0" w:rsidP="00472773">
            <w:pPr>
              <w:rPr>
                <w:rFonts w:ascii="Arial" w:hAnsi="Arial" w:cs="Arial"/>
                <w:sz w:val="20"/>
                <w:szCs w:val="20"/>
              </w:rPr>
            </w:pPr>
          </w:p>
        </w:tc>
        <w:tc>
          <w:tcPr>
            <w:tcW w:w="1260" w:type="dxa"/>
          </w:tcPr>
          <w:p w14:paraId="71ACD1D1" w14:textId="77777777" w:rsidR="00BB48B0" w:rsidRPr="007F6857" w:rsidRDefault="00BB48B0" w:rsidP="00472773">
            <w:pPr>
              <w:rPr>
                <w:rFonts w:ascii="Arial" w:hAnsi="Arial" w:cs="Arial"/>
                <w:sz w:val="20"/>
                <w:szCs w:val="20"/>
              </w:rPr>
            </w:pPr>
          </w:p>
        </w:tc>
        <w:tc>
          <w:tcPr>
            <w:tcW w:w="1237" w:type="dxa"/>
          </w:tcPr>
          <w:p w14:paraId="0DFA317F" w14:textId="77777777" w:rsidR="00BB48B0" w:rsidRPr="007F6857" w:rsidRDefault="00BB48B0" w:rsidP="00472773">
            <w:pPr>
              <w:rPr>
                <w:rFonts w:ascii="Arial" w:hAnsi="Arial" w:cs="Arial"/>
                <w:sz w:val="20"/>
                <w:szCs w:val="20"/>
              </w:rPr>
            </w:pPr>
          </w:p>
        </w:tc>
        <w:tc>
          <w:tcPr>
            <w:tcW w:w="3533" w:type="dxa"/>
          </w:tcPr>
          <w:p w14:paraId="52497E46" w14:textId="77777777" w:rsidR="00BB48B0" w:rsidRPr="007F6857" w:rsidRDefault="00BB48B0" w:rsidP="00472773">
            <w:pPr>
              <w:rPr>
                <w:rFonts w:ascii="Arial" w:hAnsi="Arial" w:cs="Arial"/>
                <w:sz w:val="20"/>
                <w:szCs w:val="20"/>
              </w:rPr>
            </w:pPr>
          </w:p>
        </w:tc>
      </w:tr>
      <w:tr w:rsidR="00BB48B0" w:rsidRPr="007F6857" w14:paraId="1ADFE9C0" w14:textId="77777777" w:rsidTr="00DC2465">
        <w:trPr>
          <w:trHeight w:val="70"/>
        </w:trPr>
        <w:tc>
          <w:tcPr>
            <w:tcW w:w="4878" w:type="dxa"/>
          </w:tcPr>
          <w:p w14:paraId="5FF13DEE" w14:textId="7D95F92A"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classify asbestos containing materials including type, percentage and friability</w:t>
            </w:r>
          </w:p>
        </w:tc>
        <w:tc>
          <w:tcPr>
            <w:tcW w:w="1057" w:type="dxa"/>
          </w:tcPr>
          <w:p w14:paraId="44E1B684" w14:textId="77777777" w:rsidR="00BB48B0" w:rsidRPr="007F6857" w:rsidRDefault="00BB48B0" w:rsidP="00472773">
            <w:pPr>
              <w:rPr>
                <w:rFonts w:ascii="Arial" w:hAnsi="Arial" w:cs="Arial"/>
                <w:sz w:val="20"/>
                <w:szCs w:val="20"/>
              </w:rPr>
            </w:pPr>
          </w:p>
        </w:tc>
        <w:tc>
          <w:tcPr>
            <w:tcW w:w="1080" w:type="dxa"/>
          </w:tcPr>
          <w:p w14:paraId="2223C4BD" w14:textId="77777777" w:rsidR="00BB48B0" w:rsidRPr="007F6857" w:rsidRDefault="00BB48B0" w:rsidP="00472773">
            <w:pPr>
              <w:rPr>
                <w:rFonts w:ascii="Arial" w:hAnsi="Arial" w:cs="Arial"/>
                <w:sz w:val="20"/>
                <w:szCs w:val="20"/>
              </w:rPr>
            </w:pPr>
          </w:p>
        </w:tc>
        <w:tc>
          <w:tcPr>
            <w:tcW w:w="1553" w:type="dxa"/>
          </w:tcPr>
          <w:p w14:paraId="513F57E2" w14:textId="77777777" w:rsidR="00BB48B0" w:rsidRPr="007F6857" w:rsidRDefault="00BB48B0" w:rsidP="00472773">
            <w:pPr>
              <w:rPr>
                <w:rFonts w:ascii="Arial" w:hAnsi="Arial" w:cs="Arial"/>
                <w:sz w:val="20"/>
                <w:szCs w:val="20"/>
              </w:rPr>
            </w:pPr>
          </w:p>
        </w:tc>
        <w:tc>
          <w:tcPr>
            <w:tcW w:w="1710" w:type="dxa"/>
          </w:tcPr>
          <w:p w14:paraId="061B4F0C" w14:textId="77777777" w:rsidR="00BB48B0" w:rsidRPr="007F6857" w:rsidRDefault="00BB48B0" w:rsidP="00472773">
            <w:pPr>
              <w:rPr>
                <w:rFonts w:ascii="Arial" w:hAnsi="Arial" w:cs="Arial"/>
                <w:sz w:val="20"/>
                <w:szCs w:val="20"/>
              </w:rPr>
            </w:pPr>
          </w:p>
        </w:tc>
        <w:tc>
          <w:tcPr>
            <w:tcW w:w="1350" w:type="dxa"/>
          </w:tcPr>
          <w:p w14:paraId="60B43FF2" w14:textId="77777777" w:rsidR="00BB48B0" w:rsidRPr="007F6857" w:rsidRDefault="00BB48B0" w:rsidP="00472773">
            <w:pPr>
              <w:rPr>
                <w:rFonts w:ascii="Arial" w:hAnsi="Arial" w:cs="Arial"/>
                <w:sz w:val="20"/>
                <w:szCs w:val="20"/>
              </w:rPr>
            </w:pPr>
          </w:p>
        </w:tc>
        <w:tc>
          <w:tcPr>
            <w:tcW w:w="1350" w:type="dxa"/>
          </w:tcPr>
          <w:p w14:paraId="7E0616C7" w14:textId="77777777" w:rsidR="00BB48B0" w:rsidRPr="007F6857" w:rsidRDefault="00BB48B0" w:rsidP="00472773">
            <w:pPr>
              <w:rPr>
                <w:rFonts w:ascii="Arial" w:hAnsi="Arial" w:cs="Arial"/>
                <w:sz w:val="20"/>
                <w:szCs w:val="20"/>
              </w:rPr>
            </w:pPr>
          </w:p>
        </w:tc>
        <w:tc>
          <w:tcPr>
            <w:tcW w:w="1260" w:type="dxa"/>
          </w:tcPr>
          <w:p w14:paraId="4AA4D7C3" w14:textId="77777777" w:rsidR="00BB48B0" w:rsidRPr="007F6857" w:rsidRDefault="00BB48B0" w:rsidP="00472773">
            <w:pPr>
              <w:rPr>
                <w:rFonts w:ascii="Arial" w:hAnsi="Arial" w:cs="Arial"/>
                <w:sz w:val="20"/>
                <w:szCs w:val="20"/>
              </w:rPr>
            </w:pPr>
          </w:p>
        </w:tc>
        <w:tc>
          <w:tcPr>
            <w:tcW w:w="1237" w:type="dxa"/>
          </w:tcPr>
          <w:p w14:paraId="30F63D44" w14:textId="77777777" w:rsidR="00BB48B0" w:rsidRPr="007F6857" w:rsidRDefault="00BB48B0" w:rsidP="00472773">
            <w:pPr>
              <w:rPr>
                <w:rFonts w:ascii="Arial" w:hAnsi="Arial" w:cs="Arial"/>
                <w:sz w:val="20"/>
                <w:szCs w:val="20"/>
              </w:rPr>
            </w:pPr>
          </w:p>
        </w:tc>
        <w:tc>
          <w:tcPr>
            <w:tcW w:w="3533" w:type="dxa"/>
          </w:tcPr>
          <w:p w14:paraId="719922FB" w14:textId="77777777" w:rsidR="00BB48B0" w:rsidRPr="007F6857" w:rsidRDefault="00BB48B0" w:rsidP="00472773">
            <w:pPr>
              <w:rPr>
                <w:rFonts w:ascii="Arial" w:hAnsi="Arial" w:cs="Arial"/>
                <w:sz w:val="20"/>
                <w:szCs w:val="20"/>
              </w:rPr>
            </w:pPr>
          </w:p>
        </w:tc>
      </w:tr>
      <w:tr w:rsidR="00BB48B0" w:rsidRPr="007F6857" w14:paraId="26A9C3EF" w14:textId="77777777" w:rsidTr="00DC2465">
        <w:trPr>
          <w:trHeight w:val="70"/>
        </w:trPr>
        <w:tc>
          <w:tcPr>
            <w:tcW w:w="4878" w:type="dxa"/>
          </w:tcPr>
          <w:p w14:paraId="7263B699" w14:textId="7D63C56A"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describe the requirements to develop an inventory</w:t>
            </w:r>
          </w:p>
        </w:tc>
        <w:tc>
          <w:tcPr>
            <w:tcW w:w="1057" w:type="dxa"/>
          </w:tcPr>
          <w:p w14:paraId="7661093C" w14:textId="77777777" w:rsidR="00BB48B0" w:rsidRPr="007F6857" w:rsidRDefault="00BB48B0" w:rsidP="00472773">
            <w:pPr>
              <w:rPr>
                <w:rFonts w:ascii="Arial" w:hAnsi="Arial" w:cs="Arial"/>
                <w:sz w:val="20"/>
                <w:szCs w:val="20"/>
              </w:rPr>
            </w:pPr>
          </w:p>
        </w:tc>
        <w:tc>
          <w:tcPr>
            <w:tcW w:w="1080" w:type="dxa"/>
          </w:tcPr>
          <w:p w14:paraId="03AC342B" w14:textId="77777777" w:rsidR="00BB48B0" w:rsidRPr="007F6857" w:rsidRDefault="00BB48B0" w:rsidP="00472773">
            <w:pPr>
              <w:rPr>
                <w:rFonts w:ascii="Arial" w:hAnsi="Arial" w:cs="Arial"/>
                <w:sz w:val="20"/>
                <w:szCs w:val="20"/>
              </w:rPr>
            </w:pPr>
          </w:p>
        </w:tc>
        <w:tc>
          <w:tcPr>
            <w:tcW w:w="1553" w:type="dxa"/>
          </w:tcPr>
          <w:p w14:paraId="005A025C" w14:textId="77777777" w:rsidR="00BB48B0" w:rsidRPr="007F6857" w:rsidRDefault="00BB48B0" w:rsidP="00472773">
            <w:pPr>
              <w:rPr>
                <w:rFonts w:ascii="Arial" w:hAnsi="Arial" w:cs="Arial"/>
                <w:sz w:val="20"/>
                <w:szCs w:val="20"/>
              </w:rPr>
            </w:pPr>
          </w:p>
        </w:tc>
        <w:tc>
          <w:tcPr>
            <w:tcW w:w="1710" w:type="dxa"/>
          </w:tcPr>
          <w:p w14:paraId="18192165" w14:textId="77777777" w:rsidR="00BB48B0" w:rsidRPr="007F6857" w:rsidRDefault="00BB48B0" w:rsidP="00472773">
            <w:pPr>
              <w:rPr>
                <w:rFonts w:ascii="Arial" w:hAnsi="Arial" w:cs="Arial"/>
                <w:sz w:val="20"/>
                <w:szCs w:val="20"/>
              </w:rPr>
            </w:pPr>
          </w:p>
        </w:tc>
        <w:tc>
          <w:tcPr>
            <w:tcW w:w="1350" w:type="dxa"/>
          </w:tcPr>
          <w:p w14:paraId="1722EC59" w14:textId="77777777" w:rsidR="00BB48B0" w:rsidRPr="007F6857" w:rsidRDefault="00BB48B0" w:rsidP="00472773">
            <w:pPr>
              <w:rPr>
                <w:rFonts w:ascii="Arial" w:hAnsi="Arial" w:cs="Arial"/>
                <w:sz w:val="20"/>
                <w:szCs w:val="20"/>
              </w:rPr>
            </w:pPr>
          </w:p>
        </w:tc>
        <w:tc>
          <w:tcPr>
            <w:tcW w:w="1350" w:type="dxa"/>
          </w:tcPr>
          <w:p w14:paraId="31D1CD35" w14:textId="77777777" w:rsidR="00BB48B0" w:rsidRPr="007F6857" w:rsidRDefault="00BB48B0" w:rsidP="00472773">
            <w:pPr>
              <w:rPr>
                <w:rFonts w:ascii="Arial" w:hAnsi="Arial" w:cs="Arial"/>
                <w:sz w:val="20"/>
                <w:szCs w:val="20"/>
              </w:rPr>
            </w:pPr>
          </w:p>
        </w:tc>
        <w:tc>
          <w:tcPr>
            <w:tcW w:w="1260" w:type="dxa"/>
          </w:tcPr>
          <w:p w14:paraId="58BA4319" w14:textId="77777777" w:rsidR="00BB48B0" w:rsidRPr="007F6857" w:rsidRDefault="00BB48B0" w:rsidP="00472773">
            <w:pPr>
              <w:rPr>
                <w:rFonts w:ascii="Arial" w:hAnsi="Arial" w:cs="Arial"/>
                <w:sz w:val="20"/>
                <w:szCs w:val="20"/>
              </w:rPr>
            </w:pPr>
          </w:p>
        </w:tc>
        <w:tc>
          <w:tcPr>
            <w:tcW w:w="1237" w:type="dxa"/>
          </w:tcPr>
          <w:p w14:paraId="7CAD081F" w14:textId="77777777" w:rsidR="00BB48B0" w:rsidRPr="007F6857" w:rsidRDefault="00BB48B0" w:rsidP="00472773">
            <w:pPr>
              <w:rPr>
                <w:rFonts w:ascii="Arial" w:hAnsi="Arial" w:cs="Arial"/>
                <w:sz w:val="20"/>
                <w:szCs w:val="20"/>
              </w:rPr>
            </w:pPr>
          </w:p>
        </w:tc>
        <w:tc>
          <w:tcPr>
            <w:tcW w:w="3533" w:type="dxa"/>
          </w:tcPr>
          <w:p w14:paraId="151D78A3" w14:textId="77777777" w:rsidR="00BB48B0" w:rsidRPr="007F6857" w:rsidRDefault="00BB48B0" w:rsidP="00472773">
            <w:pPr>
              <w:rPr>
                <w:rFonts w:ascii="Arial" w:hAnsi="Arial" w:cs="Arial"/>
                <w:sz w:val="20"/>
                <w:szCs w:val="20"/>
              </w:rPr>
            </w:pPr>
          </w:p>
        </w:tc>
      </w:tr>
      <w:tr w:rsidR="00BB48B0" w:rsidRPr="007F6857" w14:paraId="44E1EC79" w14:textId="77777777" w:rsidTr="00DC2465">
        <w:trPr>
          <w:trHeight w:val="70"/>
        </w:trPr>
        <w:tc>
          <w:tcPr>
            <w:tcW w:w="4878" w:type="dxa"/>
          </w:tcPr>
          <w:p w14:paraId="2483D988" w14:textId="1EDF2FCD"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distinguish between a partial demolition (alteration) or demolition (renovation) survey and an asbestos inventory, along with the required sampling for each</w:t>
            </w:r>
          </w:p>
        </w:tc>
        <w:tc>
          <w:tcPr>
            <w:tcW w:w="1057" w:type="dxa"/>
          </w:tcPr>
          <w:p w14:paraId="713CF9C4" w14:textId="77777777" w:rsidR="00BB48B0" w:rsidRPr="007F6857" w:rsidRDefault="00BB48B0" w:rsidP="00472773">
            <w:pPr>
              <w:rPr>
                <w:rFonts w:ascii="Arial" w:hAnsi="Arial" w:cs="Arial"/>
                <w:sz w:val="20"/>
                <w:szCs w:val="20"/>
              </w:rPr>
            </w:pPr>
          </w:p>
        </w:tc>
        <w:tc>
          <w:tcPr>
            <w:tcW w:w="1080" w:type="dxa"/>
          </w:tcPr>
          <w:p w14:paraId="4B46B95B" w14:textId="77777777" w:rsidR="00BB48B0" w:rsidRPr="007F6857" w:rsidRDefault="00BB48B0" w:rsidP="00472773">
            <w:pPr>
              <w:rPr>
                <w:rFonts w:ascii="Arial" w:hAnsi="Arial" w:cs="Arial"/>
                <w:sz w:val="20"/>
                <w:szCs w:val="20"/>
              </w:rPr>
            </w:pPr>
          </w:p>
        </w:tc>
        <w:tc>
          <w:tcPr>
            <w:tcW w:w="1553" w:type="dxa"/>
          </w:tcPr>
          <w:p w14:paraId="7341BA49" w14:textId="77777777" w:rsidR="00BB48B0" w:rsidRPr="007F6857" w:rsidRDefault="00BB48B0" w:rsidP="00472773">
            <w:pPr>
              <w:rPr>
                <w:rFonts w:ascii="Arial" w:hAnsi="Arial" w:cs="Arial"/>
                <w:sz w:val="20"/>
                <w:szCs w:val="20"/>
              </w:rPr>
            </w:pPr>
          </w:p>
        </w:tc>
        <w:tc>
          <w:tcPr>
            <w:tcW w:w="1710" w:type="dxa"/>
          </w:tcPr>
          <w:p w14:paraId="3B9487BE" w14:textId="77777777" w:rsidR="00BB48B0" w:rsidRPr="007F6857" w:rsidRDefault="00BB48B0" w:rsidP="00472773">
            <w:pPr>
              <w:rPr>
                <w:rFonts w:ascii="Arial" w:hAnsi="Arial" w:cs="Arial"/>
                <w:sz w:val="20"/>
                <w:szCs w:val="20"/>
              </w:rPr>
            </w:pPr>
          </w:p>
        </w:tc>
        <w:tc>
          <w:tcPr>
            <w:tcW w:w="1350" w:type="dxa"/>
          </w:tcPr>
          <w:p w14:paraId="4C285C5D" w14:textId="77777777" w:rsidR="00BB48B0" w:rsidRPr="007F6857" w:rsidRDefault="00BB48B0" w:rsidP="00472773">
            <w:pPr>
              <w:rPr>
                <w:rFonts w:ascii="Arial" w:hAnsi="Arial" w:cs="Arial"/>
                <w:sz w:val="20"/>
                <w:szCs w:val="20"/>
              </w:rPr>
            </w:pPr>
          </w:p>
        </w:tc>
        <w:tc>
          <w:tcPr>
            <w:tcW w:w="1350" w:type="dxa"/>
          </w:tcPr>
          <w:p w14:paraId="436C3B8B" w14:textId="77777777" w:rsidR="00BB48B0" w:rsidRPr="007F6857" w:rsidRDefault="00BB48B0" w:rsidP="00472773">
            <w:pPr>
              <w:rPr>
                <w:rFonts w:ascii="Arial" w:hAnsi="Arial" w:cs="Arial"/>
                <w:sz w:val="20"/>
                <w:szCs w:val="20"/>
              </w:rPr>
            </w:pPr>
          </w:p>
        </w:tc>
        <w:tc>
          <w:tcPr>
            <w:tcW w:w="1260" w:type="dxa"/>
          </w:tcPr>
          <w:p w14:paraId="2A352295" w14:textId="77777777" w:rsidR="00BB48B0" w:rsidRPr="007F6857" w:rsidRDefault="00BB48B0" w:rsidP="00472773">
            <w:pPr>
              <w:rPr>
                <w:rFonts w:ascii="Arial" w:hAnsi="Arial" w:cs="Arial"/>
                <w:sz w:val="20"/>
                <w:szCs w:val="20"/>
              </w:rPr>
            </w:pPr>
          </w:p>
        </w:tc>
        <w:tc>
          <w:tcPr>
            <w:tcW w:w="1237" w:type="dxa"/>
          </w:tcPr>
          <w:p w14:paraId="537C74DC" w14:textId="77777777" w:rsidR="00BB48B0" w:rsidRPr="007F6857" w:rsidRDefault="00BB48B0" w:rsidP="00472773">
            <w:pPr>
              <w:rPr>
                <w:rFonts w:ascii="Arial" w:hAnsi="Arial" w:cs="Arial"/>
                <w:sz w:val="20"/>
                <w:szCs w:val="20"/>
              </w:rPr>
            </w:pPr>
          </w:p>
        </w:tc>
        <w:tc>
          <w:tcPr>
            <w:tcW w:w="3533" w:type="dxa"/>
          </w:tcPr>
          <w:p w14:paraId="689C07BE" w14:textId="77777777" w:rsidR="00BB48B0" w:rsidRPr="007F6857" w:rsidRDefault="00BB48B0" w:rsidP="00472773">
            <w:pPr>
              <w:rPr>
                <w:rFonts w:ascii="Arial" w:hAnsi="Arial" w:cs="Arial"/>
                <w:sz w:val="20"/>
                <w:szCs w:val="20"/>
              </w:rPr>
            </w:pPr>
          </w:p>
        </w:tc>
      </w:tr>
      <w:tr w:rsidR="00BB48B0" w:rsidRPr="007F6857" w14:paraId="57181AC3" w14:textId="77777777" w:rsidTr="00DC2465">
        <w:trPr>
          <w:trHeight w:val="70"/>
        </w:trPr>
        <w:tc>
          <w:tcPr>
            <w:tcW w:w="4878" w:type="dxa"/>
          </w:tcPr>
          <w:p w14:paraId="2DC2E6A1" w14:textId="7C748711"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define the scope of surveying</w:t>
            </w:r>
          </w:p>
        </w:tc>
        <w:tc>
          <w:tcPr>
            <w:tcW w:w="1057" w:type="dxa"/>
          </w:tcPr>
          <w:p w14:paraId="29168735" w14:textId="77777777" w:rsidR="00BB48B0" w:rsidRPr="007F6857" w:rsidRDefault="00BB48B0" w:rsidP="00472773">
            <w:pPr>
              <w:rPr>
                <w:rFonts w:ascii="Arial" w:hAnsi="Arial" w:cs="Arial"/>
                <w:sz w:val="20"/>
                <w:szCs w:val="20"/>
              </w:rPr>
            </w:pPr>
          </w:p>
        </w:tc>
        <w:tc>
          <w:tcPr>
            <w:tcW w:w="1080" w:type="dxa"/>
          </w:tcPr>
          <w:p w14:paraId="604DB220" w14:textId="77777777" w:rsidR="00BB48B0" w:rsidRPr="007F6857" w:rsidRDefault="00BB48B0" w:rsidP="00472773">
            <w:pPr>
              <w:rPr>
                <w:rFonts w:ascii="Arial" w:hAnsi="Arial" w:cs="Arial"/>
                <w:sz w:val="20"/>
                <w:szCs w:val="20"/>
              </w:rPr>
            </w:pPr>
          </w:p>
        </w:tc>
        <w:tc>
          <w:tcPr>
            <w:tcW w:w="1553" w:type="dxa"/>
          </w:tcPr>
          <w:p w14:paraId="1FB76678" w14:textId="77777777" w:rsidR="00BB48B0" w:rsidRPr="007F6857" w:rsidRDefault="00BB48B0" w:rsidP="00472773">
            <w:pPr>
              <w:rPr>
                <w:rFonts w:ascii="Arial" w:hAnsi="Arial" w:cs="Arial"/>
                <w:sz w:val="20"/>
                <w:szCs w:val="20"/>
              </w:rPr>
            </w:pPr>
          </w:p>
        </w:tc>
        <w:tc>
          <w:tcPr>
            <w:tcW w:w="1710" w:type="dxa"/>
          </w:tcPr>
          <w:p w14:paraId="59E2D233" w14:textId="77777777" w:rsidR="00BB48B0" w:rsidRPr="007F6857" w:rsidRDefault="00BB48B0" w:rsidP="00472773">
            <w:pPr>
              <w:rPr>
                <w:rFonts w:ascii="Arial" w:hAnsi="Arial" w:cs="Arial"/>
                <w:sz w:val="20"/>
                <w:szCs w:val="20"/>
              </w:rPr>
            </w:pPr>
          </w:p>
        </w:tc>
        <w:tc>
          <w:tcPr>
            <w:tcW w:w="1350" w:type="dxa"/>
          </w:tcPr>
          <w:p w14:paraId="6DA6C8BD" w14:textId="77777777" w:rsidR="00BB48B0" w:rsidRPr="007F6857" w:rsidRDefault="00BB48B0" w:rsidP="00472773">
            <w:pPr>
              <w:rPr>
                <w:rFonts w:ascii="Arial" w:hAnsi="Arial" w:cs="Arial"/>
                <w:sz w:val="20"/>
                <w:szCs w:val="20"/>
              </w:rPr>
            </w:pPr>
          </w:p>
        </w:tc>
        <w:tc>
          <w:tcPr>
            <w:tcW w:w="1350" w:type="dxa"/>
          </w:tcPr>
          <w:p w14:paraId="326FEF2D" w14:textId="77777777" w:rsidR="00BB48B0" w:rsidRPr="007F6857" w:rsidRDefault="00BB48B0" w:rsidP="00472773">
            <w:pPr>
              <w:rPr>
                <w:rFonts w:ascii="Arial" w:hAnsi="Arial" w:cs="Arial"/>
                <w:sz w:val="20"/>
                <w:szCs w:val="20"/>
              </w:rPr>
            </w:pPr>
          </w:p>
        </w:tc>
        <w:tc>
          <w:tcPr>
            <w:tcW w:w="1260" w:type="dxa"/>
          </w:tcPr>
          <w:p w14:paraId="0B375636" w14:textId="77777777" w:rsidR="00BB48B0" w:rsidRPr="007F6857" w:rsidRDefault="00BB48B0" w:rsidP="00472773">
            <w:pPr>
              <w:rPr>
                <w:rFonts w:ascii="Arial" w:hAnsi="Arial" w:cs="Arial"/>
                <w:sz w:val="20"/>
                <w:szCs w:val="20"/>
              </w:rPr>
            </w:pPr>
          </w:p>
        </w:tc>
        <w:tc>
          <w:tcPr>
            <w:tcW w:w="1237" w:type="dxa"/>
          </w:tcPr>
          <w:p w14:paraId="64F30652" w14:textId="77777777" w:rsidR="00BB48B0" w:rsidRPr="007F6857" w:rsidRDefault="00BB48B0" w:rsidP="00472773">
            <w:pPr>
              <w:rPr>
                <w:rFonts w:ascii="Arial" w:hAnsi="Arial" w:cs="Arial"/>
                <w:sz w:val="20"/>
                <w:szCs w:val="20"/>
              </w:rPr>
            </w:pPr>
          </w:p>
        </w:tc>
        <w:tc>
          <w:tcPr>
            <w:tcW w:w="3533" w:type="dxa"/>
          </w:tcPr>
          <w:p w14:paraId="5A46542D" w14:textId="77777777" w:rsidR="00BB48B0" w:rsidRPr="007F6857" w:rsidRDefault="00BB48B0" w:rsidP="00472773">
            <w:pPr>
              <w:rPr>
                <w:rFonts w:ascii="Arial" w:hAnsi="Arial" w:cs="Arial"/>
                <w:sz w:val="20"/>
                <w:szCs w:val="20"/>
              </w:rPr>
            </w:pPr>
          </w:p>
        </w:tc>
      </w:tr>
      <w:tr w:rsidR="00BB48B0" w:rsidRPr="007F6857" w14:paraId="5B8CC81F" w14:textId="77777777" w:rsidTr="00DC2465">
        <w:trPr>
          <w:trHeight w:val="70"/>
        </w:trPr>
        <w:tc>
          <w:tcPr>
            <w:tcW w:w="4878" w:type="dxa"/>
          </w:tcPr>
          <w:p w14:paraId="449F67AB" w14:textId="78380225"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identify appropriate tools and analytical methods for sampling activities</w:t>
            </w:r>
          </w:p>
        </w:tc>
        <w:tc>
          <w:tcPr>
            <w:tcW w:w="1057" w:type="dxa"/>
          </w:tcPr>
          <w:p w14:paraId="3258E57C" w14:textId="77777777" w:rsidR="00BB48B0" w:rsidRPr="007F6857" w:rsidRDefault="00BB48B0" w:rsidP="00472773">
            <w:pPr>
              <w:rPr>
                <w:rFonts w:ascii="Arial" w:hAnsi="Arial" w:cs="Arial"/>
                <w:sz w:val="20"/>
                <w:szCs w:val="20"/>
              </w:rPr>
            </w:pPr>
          </w:p>
        </w:tc>
        <w:tc>
          <w:tcPr>
            <w:tcW w:w="1080" w:type="dxa"/>
          </w:tcPr>
          <w:p w14:paraId="1768A223" w14:textId="77777777" w:rsidR="00BB48B0" w:rsidRPr="007F6857" w:rsidRDefault="00BB48B0" w:rsidP="00472773">
            <w:pPr>
              <w:rPr>
                <w:rFonts w:ascii="Arial" w:hAnsi="Arial" w:cs="Arial"/>
                <w:sz w:val="20"/>
                <w:szCs w:val="20"/>
              </w:rPr>
            </w:pPr>
          </w:p>
        </w:tc>
        <w:tc>
          <w:tcPr>
            <w:tcW w:w="1553" w:type="dxa"/>
          </w:tcPr>
          <w:p w14:paraId="2420D542" w14:textId="77777777" w:rsidR="00BB48B0" w:rsidRPr="007F6857" w:rsidRDefault="00BB48B0" w:rsidP="00472773">
            <w:pPr>
              <w:rPr>
                <w:rFonts w:ascii="Arial" w:hAnsi="Arial" w:cs="Arial"/>
                <w:sz w:val="20"/>
                <w:szCs w:val="20"/>
              </w:rPr>
            </w:pPr>
          </w:p>
        </w:tc>
        <w:tc>
          <w:tcPr>
            <w:tcW w:w="1710" w:type="dxa"/>
          </w:tcPr>
          <w:p w14:paraId="1AA215D4" w14:textId="77777777" w:rsidR="00BB48B0" w:rsidRPr="007F6857" w:rsidRDefault="00BB48B0" w:rsidP="00472773">
            <w:pPr>
              <w:rPr>
                <w:rFonts w:ascii="Arial" w:hAnsi="Arial" w:cs="Arial"/>
                <w:sz w:val="20"/>
                <w:szCs w:val="20"/>
              </w:rPr>
            </w:pPr>
          </w:p>
        </w:tc>
        <w:tc>
          <w:tcPr>
            <w:tcW w:w="1350" w:type="dxa"/>
          </w:tcPr>
          <w:p w14:paraId="572C191E" w14:textId="77777777" w:rsidR="00BB48B0" w:rsidRPr="007F6857" w:rsidRDefault="00BB48B0" w:rsidP="00472773">
            <w:pPr>
              <w:rPr>
                <w:rFonts w:ascii="Arial" w:hAnsi="Arial" w:cs="Arial"/>
                <w:sz w:val="20"/>
                <w:szCs w:val="20"/>
              </w:rPr>
            </w:pPr>
          </w:p>
        </w:tc>
        <w:tc>
          <w:tcPr>
            <w:tcW w:w="1350" w:type="dxa"/>
          </w:tcPr>
          <w:p w14:paraId="51CC6917" w14:textId="77777777" w:rsidR="00BB48B0" w:rsidRPr="007F6857" w:rsidRDefault="00BB48B0" w:rsidP="00472773">
            <w:pPr>
              <w:rPr>
                <w:rFonts w:ascii="Arial" w:hAnsi="Arial" w:cs="Arial"/>
                <w:sz w:val="20"/>
                <w:szCs w:val="20"/>
              </w:rPr>
            </w:pPr>
          </w:p>
        </w:tc>
        <w:tc>
          <w:tcPr>
            <w:tcW w:w="1260" w:type="dxa"/>
          </w:tcPr>
          <w:p w14:paraId="29E8855A" w14:textId="77777777" w:rsidR="00BB48B0" w:rsidRPr="007F6857" w:rsidRDefault="00BB48B0" w:rsidP="00472773">
            <w:pPr>
              <w:rPr>
                <w:rFonts w:ascii="Arial" w:hAnsi="Arial" w:cs="Arial"/>
                <w:sz w:val="20"/>
                <w:szCs w:val="20"/>
              </w:rPr>
            </w:pPr>
          </w:p>
        </w:tc>
        <w:tc>
          <w:tcPr>
            <w:tcW w:w="1237" w:type="dxa"/>
          </w:tcPr>
          <w:p w14:paraId="58509A0C" w14:textId="77777777" w:rsidR="00BB48B0" w:rsidRPr="007F6857" w:rsidRDefault="00BB48B0" w:rsidP="00472773">
            <w:pPr>
              <w:rPr>
                <w:rFonts w:ascii="Arial" w:hAnsi="Arial" w:cs="Arial"/>
                <w:sz w:val="20"/>
                <w:szCs w:val="20"/>
              </w:rPr>
            </w:pPr>
          </w:p>
        </w:tc>
        <w:tc>
          <w:tcPr>
            <w:tcW w:w="3533" w:type="dxa"/>
          </w:tcPr>
          <w:p w14:paraId="27329BB9" w14:textId="77777777" w:rsidR="00BB48B0" w:rsidRPr="007F6857" w:rsidRDefault="00BB48B0" w:rsidP="00472773">
            <w:pPr>
              <w:rPr>
                <w:rFonts w:ascii="Arial" w:hAnsi="Arial" w:cs="Arial"/>
                <w:sz w:val="20"/>
                <w:szCs w:val="20"/>
              </w:rPr>
            </w:pPr>
          </w:p>
        </w:tc>
      </w:tr>
      <w:tr w:rsidR="00BB48B0" w:rsidRPr="007F6857" w14:paraId="651E0343" w14:textId="77777777" w:rsidTr="00DC2465">
        <w:trPr>
          <w:trHeight w:val="70"/>
        </w:trPr>
        <w:tc>
          <w:tcPr>
            <w:tcW w:w="4878" w:type="dxa"/>
          </w:tcPr>
          <w:p w14:paraId="3F01738A" w14:textId="68DDE5F4"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interpret scope and/or building plans/blueprints</w:t>
            </w:r>
          </w:p>
        </w:tc>
        <w:tc>
          <w:tcPr>
            <w:tcW w:w="1057" w:type="dxa"/>
          </w:tcPr>
          <w:p w14:paraId="35BA3F63" w14:textId="77777777" w:rsidR="00BB48B0" w:rsidRPr="007F6857" w:rsidRDefault="00BB48B0" w:rsidP="00472773">
            <w:pPr>
              <w:rPr>
                <w:rFonts w:ascii="Arial" w:hAnsi="Arial" w:cs="Arial"/>
                <w:sz w:val="20"/>
                <w:szCs w:val="20"/>
              </w:rPr>
            </w:pPr>
          </w:p>
        </w:tc>
        <w:tc>
          <w:tcPr>
            <w:tcW w:w="1080" w:type="dxa"/>
          </w:tcPr>
          <w:p w14:paraId="451E9307" w14:textId="77777777" w:rsidR="00BB48B0" w:rsidRPr="007F6857" w:rsidRDefault="00BB48B0" w:rsidP="00472773">
            <w:pPr>
              <w:rPr>
                <w:rFonts w:ascii="Arial" w:hAnsi="Arial" w:cs="Arial"/>
                <w:sz w:val="20"/>
                <w:szCs w:val="20"/>
              </w:rPr>
            </w:pPr>
          </w:p>
        </w:tc>
        <w:tc>
          <w:tcPr>
            <w:tcW w:w="1553" w:type="dxa"/>
          </w:tcPr>
          <w:p w14:paraId="40FB5A1F" w14:textId="77777777" w:rsidR="00BB48B0" w:rsidRPr="007F6857" w:rsidRDefault="00BB48B0" w:rsidP="00472773">
            <w:pPr>
              <w:rPr>
                <w:rFonts w:ascii="Arial" w:hAnsi="Arial" w:cs="Arial"/>
                <w:sz w:val="20"/>
                <w:szCs w:val="20"/>
              </w:rPr>
            </w:pPr>
          </w:p>
        </w:tc>
        <w:tc>
          <w:tcPr>
            <w:tcW w:w="1710" w:type="dxa"/>
          </w:tcPr>
          <w:p w14:paraId="05BD244B" w14:textId="77777777" w:rsidR="00BB48B0" w:rsidRPr="007F6857" w:rsidRDefault="00BB48B0" w:rsidP="00472773">
            <w:pPr>
              <w:rPr>
                <w:rFonts w:ascii="Arial" w:hAnsi="Arial" w:cs="Arial"/>
                <w:sz w:val="20"/>
                <w:szCs w:val="20"/>
              </w:rPr>
            </w:pPr>
          </w:p>
        </w:tc>
        <w:tc>
          <w:tcPr>
            <w:tcW w:w="1350" w:type="dxa"/>
          </w:tcPr>
          <w:p w14:paraId="4425FA3B" w14:textId="77777777" w:rsidR="00BB48B0" w:rsidRPr="007F6857" w:rsidRDefault="00BB48B0" w:rsidP="00472773">
            <w:pPr>
              <w:rPr>
                <w:rFonts w:ascii="Arial" w:hAnsi="Arial" w:cs="Arial"/>
                <w:sz w:val="20"/>
                <w:szCs w:val="20"/>
              </w:rPr>
            </w:pPr>
          </w:p>
        </w:tc>
        <w:tc>
          <w:tcPr>
            <w:tcW w:w="1350" w:type="dxa"/>
          </w:tcPr>
          <w:p w14:paraId="7FFD90FB" w14:textId="77777777" w:rsidR="00BB48B0" w:rsidRPr="007F6857" w:rsidRDefault="00BB48B0" w:rsidP="00472773">
            <w:pPr>
              <w:rPr>
                <w:rFonts w:ascii="Arial" w:hAnsi="Arial" w:cs="Arial"/>
                <w:sz w:val="20"/>
                <w:szCs w:val="20"/>
              </w:rPr>
            </w:pPr>
          </w:p>
        </w:tc>
        <w:tc>
          <w:tcPr>
            <w:tcW w:w="1260" w:type="dxa"/>
          </w:tcPr>
          <w:p w14:paraId="3DAFEE6F" w14:textId="77777777" w:rsidR="00BB48B0" w:rsidRPr="007F6857" w:rsidRDefault="00BB48B0" w:rsidP="00472773">
            <w:pPr>
              <w:rPr>
                <w:rFonts w:ascii="Arial" w:hAnsi="Arial" w:cs="Arial"/>
                <w:sz w:val="20"/>
                <w:szCs w:val="20"/>
              </w:rPr>
            </w:pPr>
          </w:p>
        </w:tc>
        <w:tc>
          <w:tcPr>
            <w:tcW w:w="1237" w:type="dxa"/>
          </w:tcPr>
          <w:p w14:paraId="215AFEE7" w14:textId="77777777" w:rsidR="00BB48B0" w:rsidRPr="007F6857" w:rsidRDefault="00BB48B0" w:rsidP="00472773">
            <w:pPr>
              <w:rPr>
                <w:rFonts w:ascii="Arial" w:hAnsi="Arial" w:cs="Arial"/>
                <w:sz w:val="20"/>
                <w:szCs w:val="20"/>
              </w:rPr>
            </w:pPr>
          </w:p>
        </w:tc>
        <w:tc>
          <w:tcPr>
            <w:tcW w:w="3533" w:type="dxa"/>
          </w:tcPr>
          <w:p w14:paraId="3AF1B0F2" w14:textId="77777777" w:rsidR="00BB48B0" w:rsidRPr="007F6857" w:rsidRDefault="00BB48B0" w:rsidP="00472773">
            <w:pPr>
              <w:rPr>
                <w:rFonts w:ascii="Arial" w:hAnsi="Arial" w:cs="Arial"/>
                <w:sz w:val="20"/>
                <w:szCs w:val="20"/>
              </w:rPr>
            </w:pPr>
          </w:p>
        </w:tc>
      </w:tr>
      <w:tr w:rsidR="00BB48B0" w:rsidRPr="007F6857" w14:paraId="7140C404" w14:textId="77777777" w:rsidTr="00DC2465">
        <w:trPr>
          <w:trHeight w:val="70"/>
        </w:trPr>
        <w:tc>
          <w:tcPr>
            <w:tcW w:w="4878" w:type="dxa"/>
          </w:tcPr>
          <w:p w14:paraId="4B370927" w14:textId="3934CCA6" w:rsidR="00BB48B0" w:rsidRPr="00BB48B0" w:rsidRDefault="00BB48B0" w:rsidP="00BB48B0">
            <w:pPr>
              <w:numPr>
                <w:ilvl w:val="0"/>
                <w:numId w:val="8"/>
              </w:numPr>
              <w:autoSpaceDE w:val="0"/>
              <w:autoSpaceDN w:val="0"/>
              <w:adjustRightInd w:val="0"/>
              <w:spacing w:after="0" w:line="240" w:lineRule="auto"/>
              <w:contextualSpacing/>
              <w:rPr>
                <w:rFonts w:ascii="Arial" w:eastAsia="SymbolMT" w:hAnsi="Arial" w:cs="Arial"/>
                <w:lang w:val="en-CA"/>
              </w:rPr>
            </w:pPr>
            <w:r w:rsidRPr="00BB48B0">
              <w:rPr>
                <w:rFonts w:ascii="Arial" w:eastAsia="SymbolMT" w:hAnsi="Arial" w:cs="Arial"/>
                <w:lang w:val="en-CA"/>
              </w:rPr>
              <w:t>determine whether other worker's safety or structural integrity of the building is impacted on worksite from sampling activities</w:t>
            </w:r>
          </w:p>
        </w:tc>
        <w:tc>
          <w:tcPr>
            <w:tcW w:w="1057" w:type="dxa"/>
          </w:tcPr>
          <w:p w14:paraId="19670745" w14:textId="77777777" w:rsidR="00BB48B0" w:rsidRPr="007F6857" w:rsidRDefault="00BB48B0" w:rsidP="00472773">
            <w:pPr>
              <w:rPr>
                <w:rFonts w:ascii="Arial" w:hAnsi="Arial" w:cs="Arial"/>
                <w:sz w:val="20"/>
                <w:szCs w:val="20"/>
              </w:rPr>
            </w:pPr>
          </w:p>
        </w:tc>
        <w:tc>
          <w:tcPr>
            <w:tcW w:w="1080" w:type="dxa"/>
          </w:tcPr>
          <w:p w14:paraId="208E9D56" w14:textId="77777777" w:rsidR="00BB48B0" w:rsidRPr="007F6857" w:rsidRDefault="00BB48B0" w:rsidP="00472773">
            <w:pPr>
              <w:rPr>
                <w:rFonts w:ascii="Arial" w:hAnsi="Arial" w:cs="Arial"/>
                <w:sz w:val="20"/>
                <w:szCs w:val="20"/>
              </w:rPr>
            </w:pPr>
          </w:p>
        </w:tc>
        <w:tc>
          <w:tcPr>
            <w:tcW w:w="1553" w:type="dxa"/>
          </w:tcPr>
          <w:p w14:paraId="1A36B9B8" w14:textId="77777777" w:rsidR="00BB48B0" w:rsidRPr="007F6857" w:rsidRDefault="00BB48B0" w:rsidP="00472773">
            <w:pPr>
              <w:rPr>
                <w:rFonts w:ascii="Arial" w:hAnsi="Arial" w:cs="Arial"/>
                <w:sz w:val="20"/>
                <w:szCs w:val="20"/>
              </w:rPr>
            </w:pPr>
          </w:p>
        </w:tc>
        <w:tc>
          <w:tcPr>
            <w:tcW w:w="1710" w:type="dxa"/>
          </w:tcPr>
          <w:p w14:paraId="407F9AA4" w14:textId="77777777" w:rsidR="00BB48B0" w:rsidRPr="007F6857" w:rsidRDefault="00BB48B0" w:rsidP="00472773">
            <w:pPr>
              <w:rPr>
                <w:rFonts w:ascii="Arial" w:hAnsi="Arial" w:cs="Arial"/>
                <w:sz w:val="20"/>
                <w:szCs w:val="20"/>
              </w:rPr>
            </w:pPr>
          </w:p>
        </w:tc>
        <w:tc>
          <w:tcPr>
            <w:tcW w:w="1350" w:type="dxa"/>
          </w:tcPr>
          <w:p w14:paraId="7A5C5466" w14:textId="77777777" w:rsidR="00BB48B0" w:rsidRPr="007F6857" w:rsidRDefault="00BB48B0" w:rsidP="00472773">
            <w:pPr>
              <w:rPr>
                <w:rFonts w:ascii="Arial" w:hAnsi="Arial" w:cs="Arial"/>
                <w:sz w:val="20"/>
                <w:szCs w:val="20"/>
              </w:rPr>
            </w:pPr>
          </w:p>
        </w:tc>
        <w:tc>
          <w:tcPr>
            <w:tcW w:w="1350" w:type="dxa"/>
          </w:tcPr>
          <w:p w14:paraId="431ED08E" w14:textId="77777777" w:rsidR="00BB48B0" w:rsidRPr="007F6857" w:rsidRDefault="00BB48B0" w:rsidP="00472773">
            <w:pPr>
              <w:rPr>
                <w:rFonts w:ascii="Arial" w:hAnsi="Arial" w:cs="Arial"/>
                <w:sz w:val="20"/>
                <w:szCs w:val="20"/>
              </w:rPr>
            </w:pPr>
          </w:p>
        </w:tc>
        <w:tc>
          <w:tcPr>
            <w:tcW w:w="1260" w:type="dxa"/>
          </w:tcPr>
          <w:p w14:paraId="1033A909" w14:textId="77777777" w:rsidR="00BB48B0" w:rsidRPr="007F6857" w:rsidRDefault="00BB48B0" w:rsidP="00472773">
            <w:pPr>
              <w:rPr>
                <w:rFonts w:ascii="Arial" w:hAnsi="Arial" w:cs="Arial"/>
                <w:sz w:val="20"/>
                <w:szCs w:val="20"/>
              </w:rPr>
            </w:pPr>
          </w:p>
        </w:tc>
        <w:tc>
          <w:tcPr>
            <w:tcW w:w="1237" w:type="dxa"/>
          </w:tcPr>
          <w:p w14:paraId="28E882C1" w14:textId="77777777" w:rsidR="00BB48B0" w:rsidRPr="007F6857" w:rsidRDefault="00BB48B0" w:rsidP="00472773">
            <w:pPr>
              <w:rPr>
                <w:rFonts w:ascii="Arial" w:hAnsi="Arial" w:cs="Arial"/>
                <w:sz w:val="20"/>
                <w:szCs w:val="20"/>
              </w:rPr>
            </w:pPr>
          </w:p>
        </w:tc>
        <w:tc>
          <w:tcPr>
            <w:tcW w:w="3533" w:type="dxa"/>
          </w:tcPr>
          <w:p w14:paraId="7AED00B3" w14:textId="77777777" w:rsidR="00BB48B0" w:rsidRPr="007F6857" w:rsidRDefault="00BB48B0" w:rsidP="00472773">
            <w:pPr>
              <w:rPr>
                <w:rFonts w:ascii="Arial" w:hAnsi="Arial" w:cs="Arial"/>
                <w:sz w:val="20"/>
                <w:szCs w:val="20"/>
              </w:rPr>
            </w:pPr>
          </w:p>
        </w:tc>
      </w:tr>
      <w:tr w:rsidR="00DC2465" w14:paraId="50617485" w14:textId="77777777" w:rsidTr="00DC2465">
        <w:trPr>
          <w:trHeight w:val="906"/>
        </w:trPr>
        <w:tc>
          <w:tcPr>
            <w:tcW w:w="4878" w:type="dxa"/>
            <w:shd w:val="clear" w:color="auto" w:fill="D9D9D9" w:themeFill="background1" w:themeFillShade="D9"/>
          </w:tcPr>
          <w:p w14:paraId="44607EB8" w14:textId="09B322FF" w:rsidR="00DC2465" w:rsidRPr="00DA03D3" w:rsidRDefault="00DC2465" w:rsidP="00BB48B0">
            <w:pPr>
              <w:rPr>
                <w:rFonts w:ascii="Arial" w:hAnsi="Arial" w:cs="Arial"/>
                <w:b/>
              </w:rPr>
            </w:pPr>
            <w:r w:rsidRPr="007F6857">
              <w:rPr>
                <w:rFonts w:ascii="Arial" w:hAnsi="Arial" w:cs="Arial"/>
                <w:b/>
              </w:rPr>
              <w:t xml:space="preserve">3. </w:t>
            </w:r>
            <w:r w:rsidR="00BB48B0">
              <w:rPr>
                <w:rFonts w:ascii="Arial" w:hAnsi="Arial" w:cs="Arial"/>
                <w:b/>
                <w:bCs/>
                <w:lang w:val="en-CA"/>
              </w:rPr>
              <w:t>Start of Survey Work</w:t>
            </w:r>
          </w:p>
        </w:tc>
        <w:tc>
          <w:tcPr>
            <w:tcW w:w="1057" w:type="dxa"/>
            <w:shd w:val="clear" w:color="auto" w:fill="D9D9D9" w:themeFill="background1" w:themeFillShade="D9"/>
          </w:tcPr>
          <w:p w14:paraId="44EA2A84" w14:textId="77777777" w:rsidR="00DC2465" w:rsidRDefault="00DC2465" w:rsidP="00472773">
            <w:pPr>
              <w:rPr>
                <w:sz w:val="24"/>
                <w:szCs w:val="24"/>
              </w:rPr>
            </w:pPr>
          </w:p>
        </w:tc>
        <w:tc>
          <w:tcPr>
            <w:tcW w:w="1080" w:type="dxa"/>
            <w:shd w:val="clear" w:color="auto" w:fill="D9D9D9" w:themeFill="background1" w:themeFillShade="D9"/>
          </w:tcPr>
          <w:p w14:paraId="7D0BCEE0" w14:textId="77777777" w:rsidR="00DC2465" w:rsidRDefault="00DC2465" w:rsidP="00472773">
            <w:pPr>
              <w:rPr>
                <w:sz w:val="24"/>
                <w:szCs w:val="24"/>
              </w:rPr>
            </w:pPr>
          </w:p>
        </w:tc>
        <w:tc>
          <w:tcPr>
            <w:tcW w:w="1553" w:type="dxa"/>
            <w:shd w:val="clear" w:color="auto" w:fill="D9D9D9" w:themeFill="background1" w:themeFillShade="D9"/>
          </w:tcPr>
          <w:p w14:paraId="666DE357" w14:textId="760370D0" w:rsidR="00DC2465" w:rsidRDefault="00DC2465" w:rsidP="00472773">
            <w:pPr>
              <w:rPr>
                <w:sz w:val="24"/>
                <w:szCs w:val="24"/>
              </w:rPr>
            </w:pPr>
          </w:p>
        </w:tc>
        <w:tc>
          <w:tcPr>
            <w:tcW w:w="1710" w:type="dxa"/>
            <w:shd w:val="clear" w:color="auto" w:fill="D9D9D9" w:themeFill="background1" w:themeFillShade="D9"/>
          </w:tcPr>
          <w:p w14:paraId="20B77532" w14:textId="77777777" w:rsidR="00DC2465" w:rsidRDefault="00DC2465" w:rsidP="00472773">
            <w:pPr>
              <w:rPr>
                <w:sz w:val="24"/>
                <w:szCs w:val="24"/>
              </w:rPr>
            </w:pPr>
          </w:p>
        </w:tc>
        <w:tc>
          <w:tcPr>
            <w:tcW w:w="1350" w:type="dxa"/>
            <w:shd w:val="clear" w:color="auto" w:fill="D9D9D9" w:themeFill="background1" w:themeFillShade="D9"/>
          </w:tcPr>
          <w:p w14:paraId="3917CAEB" w14:textId="77777777" w:rsidR="00DC2465" w:rsidRDefault="00DC2465" w:rsidP="00472773">
            <w:pPr>
              <w:rPr>
                <w:sz w:val="24"/>
                <w:szCs w:val="24"/>
              </w:rPr>
            </w:pPr>
          </w:p>
        </w:tc>
        <w:tc>
          <w:tcPr>
            <w:tcW w:w="1350" w:type="dxa"/>
            <w:shd w:val="clear" w:color="auto" w:fill="D9D9D9" w:themeFill="background1" w:themeFillShade="D9"/>
          </w:tcPr>
          <w:p w14:paraId="60D06559" w14:textId="77777777" w:rsidR="00DC2465" w:rsidRDefault="00DC2465" w:rsidP="00472773">
            <w:pPr>
              <w:rPr>
                <w:sz w:val="24"/>
                <w:szCs w:val="24"/>
              </w:rPr>
            </w:pPr>
          </w:p>
        </w:tc>
        <w:tc>
          <w:tcPr>
            <w:tcW w:w="1260" w:type="dxa"/>
            <w:shd w:val="clear" w:color="auto" w:fill="D9D9D9" w:themeFill="background1" w:themeFillShade="D9"/>
          </w:tcPr>
          <w:p w14:paraId="35CCE837" w14:textId="77777777" w:rsidR="00DC2465" w:rsidRDefault="00DC2465" w:rsidP="00472773">
            <w:pPr>
              <w:rPr>
                <w:sz w:val="24"/>
                <w:szCs w:val="24"/>
              </w:rPr>
            </w:pPr>
          </w:p>
        </w:tc>
        <w:tc>
          <w:tcPr>
            <w:tcW w:w="1237" w:type="dxa"/>
            <w:shd w:val="clear" w:color="auto" w:fill="D9D9D9" w:themeFill="background1" w:themeFillShade="D9"/>
          </w:tcPr>
          <w:p w14:paraId="10F55A81" w14:textId="77777777" w:rsidR="00DC2465" w:rsidRDefault="00DC2465" w:rsidP="00472773">
            <w:pPr>
              <w:rPr>
                <w:sz w:val="24"/>
                <w:szCs w:val="24"/>
              </w:rPr>
            </w:pPr>
          </w:p>
        </w:tc>
        <w:tc>
          <w:tcPr>
            <w:tcW w:w="3533" w:type="dxa"/>
            <w:shd w:val="clear" w:color="auto" w:fill="D9D9D9" w:themeFill="background1" w:themeFillShade="D9"/>
          </w:tcPr>
          <w:p w14:paraId="2F9DB625" w14:textId="77777777" w:rsidR="00DC2465" w:rsidRDefault="00DC2465" w:rsidP="00472773">
            <w:pPr>
              <w:rPr>
                <w:sz w:val="24"/>
                <w:szCs w:val="24"/>
              </w:rPr>
            </w:pPr>
          </w:p>
        </w:tc>
      </w:tr>
      <w:tr w:rsidR="00DC2465" w14:paraId="1F939D2F" w14:textId="77777777" w:rsidTr="00DC2465">
        <w:tc>
          <w:tcPr>
            <w:tcW w:w="4878" w:type="dxa"/>
          </w:tcPr>
          <w:p w14:paraId="45BFEC4E" w14:textId="30B1C593" w:rsidR="00DC2465" w:rsidRPr="001910DE" w:rsidRDefault="006E541C" w:rsidP="006E541C">
            <w:pPr>
              <w:pStyle w:val="ListParagraph"/>
              <w:numPr>
                <w:ilvl w:val="0"/>
                <w:numId w:val="9"/>
              </w:numPr>
              <w:autoSpaceDE w:val="0"/>
              <w:autoSpaceDN w:val="0"/>
              <w:adjustRightInd w:val="0"/>
              <w:spacing w:after="0" w:line="240" w:lineRule="auto"/>
              <w:rPr>
                <w:rFonts w:ascii="Arial" w:hAnsi="Arial" w:cs="Arial"/>
                <w:lang w:val="en-CA"/>
              </w:rPr>
            </w:pPr>
            <w:r w:rsidRPr="006E541C">
              <w:rPr>
                <w:rFonts w:ascii="Arial" w:eastAsia="SymbolMT" w:hAnsi="Arial" w:cs="Arial"/>
                <w:lang w:val="en-CA"/>
              </w:rPr>
              <w:t>explain a walkthrough inspection</w:t>
            </w:r>
          </w:p>
        </w:tc>
        <w:tc>
          <w:tcPr>
            <w:tcW w:w="1057" w:type="dxa"/>
          </w:tcPr>
          <w:p w14:paraId="6ED94BF1" w14:textId="14AE334D" w:rsidR="00DC2465" w:rsidRPr="00D15C38" w:rsidRDefault="00DC2465" w:rsidP="00472773">
            <w:pPr>
              <w:rPr>
                <w:rFonts w:ascii="Arial" w:hAnsi="Arial" w:cs="Arial"/>
                <w:sz w:val="20"/>
                <w:szCs w:val="20"/>
              </w:rPr>
            </w:pPr>
          </w:p>
        </w:tc>
        <w:tc>
          <w:tcPr>
            <w:tcW w:w="1080" w:type="dxa"/>
          </w:tcPr>
          <w:p w14:paraId="79538883" w14:textId="77777777" w:rsidR="00DC2465" w:rsidRPr="00D15C38" w:rsidRDefault="00DC2465" w:rsidP="00472773">
            <w:pPr>
              <w:rPr>
                <w:rFonts w:ascii="Arial" w:hAnsi="Arial" w:cs="Arial"/>
                <w:sz w:val="20"/>
                <w:szCs w:val="20"/>
              </w:rPr>
            </w:pPr>
          </w:p>
        </w:tc>
        <w:tc>
          <w:tcPr>
            <w:tcW w:w="1553" w:type="dxa"/>
          </w:tcPr>
          <w:p w14:paraId="21435410" w14:textId="490C5632" w:rsidR="00DC2465" w:rsidRPr="00D15C38" w:rsidRDefault="00DC2465" w:rsidP="00472773">
            <w:pPr>
              <w:rPr>
                <w:rFonts w:ascii="Arial" w:hAnsi="Arial" w:cs="Arial"/>
                <w:sz w:val="20"/>
                <w:szCs w:val="20"/>
              </w:rPr>
            </w:pPr>
          </w:p>
        </w:tc>
        <w:tc>
          <w:tcPr>
            <w:tcW w:w="1710" w:type="dxa"/>
          </w:tcPr>
          <w:p w14:paraId="2EFCB8DD" w14:textId="7451E8C1" w:rsidR="00DC2465" w:rsidRPr="00D15C38" w:rsidRDefault="00DC2465" w:rsidP="00472773">
            <w:pPr>
              <w:rPr>
                <w:rFonts w:ascii="Arial" w:hAnsi="Arial" w:cs="Arial"/>
                <w:sz w:val="20"/>
                <w:szCs w:val="20"/>
              </w:rPr>
            </w:pPr>
          </w:p>
        </w:tc>
        <w:tc>
          <w:tcPr>
            <w:tcW w:w="1350" w:type="dxa"/>
          </w:tcPr>
          <w:p w14:paraId="304CC1F7" w14:textId="711CAE26" w:rsidR="00DC2465" w:rsidRPr="00D15C38" w:rsidRDefault="00DC2465" w:rsidP="00472773">
            <w:pPr>
              <w:rPr>
                <w:rFonts w:ascii="Arial" w:hAnsi="Arial" w:cs="Arial"/>
                <w:sz w:val="20"/>
                <w:szCs w:val="20"/>
              </w:rPr>
            </w:pPr>
          </w:p>
        </w:tc>
        <w:tc>
          <w:tcPr>
            <w:tcW w:w="1350" w:type="dxa"/>
          </w:tcPr>
          <w:p w14:paraId="0BB9E5BE" w14:textId="6A3E3FA6" w:rsidR="00DC2465" w:rsidRPr="00D15C38" w:rsidRDefault="00DC2465" w:rsidP="00472773">
            <w:pPr>
              <w:rPr>
                <w:rFonts w:ascii="Arial" w:hAnsi="Arial" w:cs="Arial"/>
                <w:sz w:val="20"/>
                <w:szCs w:val="20"/>
              </w:rPr>
            </w:pPr>
          </w:p>
        </w:tc>
        <w:tc>
          <w:tcPr>
            <w:tcW w:w="1260" w:type="dxa"/>
          </w:tcPr>
          <w:p w14:paraId="75AF68A9" w14:textId="2E255BC4" w:rsidR="00DC2465" w:rsidRPr="00D15C38" w:rsidRDefault="00DC2465" w:rsidP="00472773">
            <w:pPr>
              <w:rPr>
                <w:rFonts w:ascii="Arial" w:hAnsi="Arial" w:cs="Arial"/>
                <w:sz w:val="20"/>
                <w:szCs w:val="20"/>
              </w:rPr>
            </w:pPr>
          </w:p>
        </w:tc>
        <w:tc>
          <w:tcPr>
            <w:tcW w:w="1237" w:type="dxa"/>
          </w:tcPr>
          <w:p w14:paraId="654F15E6" w14:textId="0D6D1E05" w:rsidR="00DC2465" w:rsidRPr="00D15C38" w:rsidRDefault="00DC2465" w:rsidP="00472773">
            <w:pPr>
              <w:rPr>
                <w:rFonts w:ascii="Arial" w:hAnsi="Arial" w:cs="Arial"/>
                <w:sz w:val="20"/>
                <w:szCs w:val="20"/>
              </w:rPr>
            </w:pPr>
          </w:p>
        </w:tc>
        <w:tc>
          <w:tcPr>
            <w:tcW w:w="3533" w:type="dxa"/>
          </w:tcPr>
          <w:p w14:paraId="26081829" w14:textId="14CCBCA1" w:rsidR="00DC2465" w:rsidRPr="00D15C38" w:rsidRDefault="00DC2465" w:rsidP="00472773">
            <w:pPr>
              <w:rPr>
                <w:rFonts w:ascii="Arial" w:hAnsi="Arial" w:cs="Arial"/>
                <w:sz w:val="20"/>
                <w:szCs w:val="20"/>
              </w:rPr>
            </w:pPr>
          </w:p>
        </w:tc>
      </w:tr>
      <w:tr w:rsidR="00DC2465" w14:paraId="69E045F1" w14:textId="77777777" w:rsidTr="00DC2465">
        <w:tc>
          <w:tcPr>
            <w:tcW w:w="4878" w:type="dxa"/>
          </w:tcPr>
          <w:p w14:paraId="301C8AE1" w14:textId="2973B590" w:rsidR="00DC2465" w:rsidRPr="001910DE" w:rsidRDefault="006E541C" w:rsidP="006E541C">
            <w:pPr>
              <w:pStyle w:val="ListParagraph"/>
              <w:numPr>
                <w:ilvl w:val="0"/>
                <w:numId w:val="9"/>
              </w:numPr>
              <w:autoSpaceDE w:val="0"/>
              <w:autoSpaceDN w:val="0"/>
              <w:adjustRightInd w:val="0"/>
              <w:spacing w:after="0" w:line="240" w:lineRule="auto"/>
              <w:rPr>
                <w:rFonts w:ascii="Arial" w:hAnsi="Arial" w:cs="Arial"/>
                <w:lang w:val="en-CA"/>
              </w:rPr>
            </w:pPr>
            <w:r w:rsidRPr="006E541C">
              <w:rPr>
                <w:rFonts w:ascii="Arial" w:eastAsia="SymbolMT" w:hAnsi="Arial" w:cs="Arial"/>
                <w:lang w:val="en-CA"/>
              </w:rPr>
              <w:lastRenderedPageBreak/>
              <w:t>determine homogenous areas of a given building material and the number of samples required for confirmation of ACM status</w:t>
            </w:r>
          </w:p>
        </w:tc>
        <w:tc>
          <w:tcPr>
            <w:tcW w:w="1057" w:type="dxa"/>
          </w:tcPr>
          <w:p w14:paraId="5208B17B" w14:textId="77777777" w:rsidR="00DC2465" w:rsidRPr="00D15C38" w:rsidRDefault="00DC2465" w:rsidP="00472773">
            <w:pPr>
              <w:rPr>
                <w:rFonts w:ascii="Arial" w:hAnsi="Arial" w:cs="Arial"/>
                <w:sz w:val="20"/>
                <w:szCs w:val="20"/>
              </w:rPr>
            </w:pPr>
          </w:p>
        </w:tc>
        <w:tc>
          <w:tcPr>
            <w:tcW w:w="1080" w:type="dxa"/>
          </w:tcPr>
          <w:p w14:paraId="34709C7E" w14:textId="77777777" w:rsidR="00DC2465" w:rsidRPr="00D15C38" w:rsidRDefault="00DC2465" w:rsidP="00472773">
            <w:pPr>
              <w:rPr>
                <w:rFonts w:ascii="Arial" w:hAnsi="Arial" w:cs="Arial"/>
                <w:sz w:val="20"/>
                <w:szCs w:val="20"/>
              </w:rPr>
            </w:pPr>
          </w:p>
        </w:tc>
        <w:tc>
          <w:tcPr>
            <w:tcW w:w="1553" w:type="dxa"/>
          </w:tcPr>
          <w:p w14:paraId="328D8A0F" w14:textId="14A90D51" w:rsidR="00DC2465" w:rsidRPr="00D15C38" w:rsidRDefault="00DC2465" w:rsidP="00472773">
            <w:pPr>
              <w:rPr>
                <w:rFonts w:ascii="Arial" w:hAnsi="Arial" w:cs="Arial"/>
                <w:sz w:val="20"/>
                <w:szCs w:val="20"/>
              </w:rPr>
            </w:pPr>
          </w:p>
        </w:tc>
        <w:tc>
          <w:tcPr>
            <w:tcW w:w="1710" w:type="dxa"/>
          </w:tcPr>
          <w:p w14:paraId="7AF63B23" w14:textId="77777777" w:rsidR="00DC2465" w:rsidRPr="00D15C38" w:rsidRDefault="00DC2465" w:rsidP="00472773">
            <w:pPr>
              <w:rPr>
                <w:rFonts w:ascii="Arial" w:hAnsi="Arial" w:cs="Arial"/>
                <w:sz w:val="20"/>
                <w:szCs w:val="20"/>
              </w:rPr>
            </w:pPr>
          </w:p>
        </w:tc>
        <w:tc>
          <w:tcPr>
            <w:tcW w:w="1350" w:type="dxa"/>
          </w:tcPr>
          <w:p w14:paraId="534797D0" w14:textId="77777777" w:rsidR="00DC2465" w:rsidRPr="00D15C38" w:rsidRDefault="00DC2465" w:rsidP="00472773">
            <w:pPr>
              <w:rPr>
                <w:rFonts w:ascii="Arial" w:hAnsi="Arial" w:cs="Arial"/>
                <w:sz w:val="20"/>
                <w:szCs w:val="20"/>
              </w:rPr>
            </w:pPr>
          </w:p>
        </w:tc>
        <w:tc>
          <w:tcPr>
            <w:tcW w:w="1350" w:type="dxa"/>
          </w:tcPr>
          <w:p w14:paraId="7C97E831" w14:textId="77777777" w:rsidR="00DC2465" w:rsidRPr="00D15C38" w:rsidRDefault="00DC2465" w:rsidP="00472773">
            <w:pPr>
              <w:rPr>
                <w:rFonts w:ascii="Arial" w:hAnsi="Arial" w:cs="Arial"/>
                <w:sz w:val="20"/>
                <w:szCs w:val="20"/>
              </w:rPr>
            </w:pPr>
          </w:p>
        </w:tc>
        <w:tc>
          <w:tcPr>
            <w:tcW w:w="1260" w:type="dxa"/>
          </w:tcPr>
          <w:p w14:paraId="6AB393A3" w14:textId="77777777" w:rsidR="00DC2465" w:rsidRPr="00D15C38" w:rsidRDefault="00DC2465" w:rsidP="00472773">
            <w:pPr>
              <w:rPr>
                <w:rFonts w:ascii="Arial" w:hAnsi="Arial" w:cs="Arial"/>
                <w:sz w:val="20"/>
                <w:szCs w:val="20"/>
              </w:rPr>
            </w:pPr>
          </w:p>
        </w:tc>
        <w:tc>
          <w:tcPr>
            <w:tcW w:w="1237" w:type="dxa"/>
          </w:tcPr>
          <w:p w14:paraId="0633CD87" w14:textId="77777777" w:rsidR="00DC2465" w:rsidRPr="00D15C38" w:rsidRDefault="00DC2465" w:rsidP="00472773">
            <w:pPr>
              <w:rPr>
                <w:rFonts w:ascii="Arial" w:hAnsi="Arial" w:cs="Arial"/>
                <w:sz w:val="20"/>
                <w:szCs w:val="20"/>
              </w:rPr>
            </w:pPr>
          </w:p>
        </w:tc>
        <w:tc>
          <w:tcPr>
            <w:tcW w:w="3533" w:type="dxa"/>
          </w:tcPr>
          <w:p w14:paraId="0C606A72" w14:textId="77777777" w:rsidR="00DC2465" w:rsidRPr="00D15C38" w:rsidRDefault="00DC2465" w:rsidP="00472773">
            <w:pPr>
              <w:rPr>
                <w:rFonts w:ascii="Arial" w:hAnsi="Arial" w:cs="Arial"/>
                <w:sz w:val="20"/>
                <w:szCs w:val="20"/>
              </w:rPr>
            </w:pPr>
          </w:p>
        </w:tc>
      </w:tr>
      <w:tr w:rsidR="00DC2465" w14:paraId="531643BA" w14:textId="77777777" w:rsidTr="00DC2465">
        <w:tc>
          <w:tcPr>
            <w:tcW w:w="4878" w:type="dxa"/>
          </w:tcPr>
          <w:p w14:paraId="34124D35" w14:textId="090BE0BD" w:rsidR="00DC2465" w:rsidRPr="00494ECC" w:rsidRDefault="006E541C" w:rsidP="006E541C">
            <w:pPr>
              <w:pStyle w:val="ListParagraph"/>
              <w:numPr>
                <w:ilvl w:val="0"/>
                <w:numId w:val="9"/>
              </w:numPr>
              <w:rPr>
                <w:rFonts w:ascii="Arial" w:hAnsi="Arial" w:cs="Arial"/>
              </w:rPr>
            </w:pPr>
            <w:r w:rsidRPr="006E541C">
              <w:rPr>
                <w:rFonts w:ascii="Arial" w:eastAsia="SymbolMT" w:hAnsi="Arial" w:cs="Arial"/>
                <w:lang w:val="en-CA"/>
              </w:rPr>
              <w:t>document the rationale when presuming a given material contains asbestos and not collecting samples (e.g., where removing putties, mastics, or roofing material may damage the structure)</w:t>
            </w:r>
          </w:p>
        </w:tc>
        <w:tc>
          <w:tcPr>
            <w:tcW w:w="1057" w:type="dxa"/>
          </w:tcPr>
          <w:p w14:paraId="3D28B781" w14:textId="77777777" w:rsidR="00DC2465" w:rsidRPr="00D15C38" w:rsidRDefault="00DC2465" w:rsidP="00472773">
            <w:pPr>
              <w:rPr>
                <w:rFonts w:ascii="Arial" w:hAnsi="Arial" w:cs="Arial"/>
                <w:sz w:val="20"/>
                <w:szCs w:val="20"/>
              </w:rPr>
            </w:pPr>
          </w:p>
        </w:tc>
        <w:tc>
          <w:tcPr>
            <w:tcW w:w="1080" w:type="dxa"/>
          </w:tcPr>
          <w:p w14:paraId="5B0191E0" w14:textId="77777777" w:rsidR="00DC2465" w:rsidRPr="00D15C38" w:rsidRDefault="00DC2465" w:rsidP="00472773">
            <w:pPr>
              <w:rPr>
                <w:rFonts w:ascii="Arial" w:hAnsi="Arial" w:cs="Arial"/>
                <w:sz w:val="20"/>
                <w:szCs w:val="20"/>
              </w:rPr>
            </w:pPr>
          </w:p>
        </w:tc>
        <w:tc>
          <w:tcPr>
            <w:tcW w:w="1553" w:type="dxa"/>
          </w:tcPr>
          <w:p w14:paraId="5E14B41E" w14:textId="5F304CDD" w:rsidR="00DC2465" w:rsidRPr="00D15C38" w:rsidRDefault="00DC2465" w:rsidP="00472773">
            <w:pPr>
              <w:rPr>
                <w:rFonts w:ascii="Arial" w:hAnsi="Arial" w:cs="Arial"/>
                <w:sz w:val="20"/>
                <w:szCs w:val="20"/>
              </w:rPr>
            </w:pPr>
          </w:p>
        </w:tc>
        <w:tc>
          <w:tcPr>
            <w:tcW w:w="1710" w:type="dxa"/>
          </w:tcPr>
          <w:p w14:paraId="5B4EBE16" w14:textId="77777777" w:rsidR="00DC2465" w:rsidRPr="00D15C38" w:rsidRDefault="00DC2465" w:rsidP="00472773">
            <w:pPr>
              <w:rPr>
                <w:rFonts w:ascii="Arial" w:hAnsi="Arial" w:cs="Arial"/>
                <w:sz w:val="20"/>
                <w:szCs w:val="20"/>
              </w:rPr>
            </w:pPr>
          </w:p>
        </w:tc>
        <w:tc>
          <w:tcPr>
            <w:tcW w:w="1350" w:type="dxa"/>
          </w:tcPr>
          <w:p w14:paraId="76DF2E00" w14:textId="77777777" w:rsidR="00DC2465" w:rsidRPr="00D15C38" w:rsidRDefault="00DC2465" w:rsidP="00472773">
            <w:pPr>
              <w:rPr>
                <w:rFonts w:ascii="Arial" w:hAnsi="Arial" w:cs="Arial"/>
                <w:sz w:val="20"/>
                <w:szCs w:val="20"/>
              </w:rPr>
            </w:pPr>
          </w:p>
        </w:tc>
        <w:tc>
          <w:tcPr>
            <w:tcW w:w="1350" w:type="dxa"/>
          </w:tcPr>
          <w:p w14:paraId="6AF4B84C" w14:textId="77777777" w:rsidR="00DC2465" w:rsidRPr="00D15C38" w:rsidRDefault="00DC2465" w:rsidP="00472773">
            <w:pPr>
              <w:rPr>
                <w:rFonts w:ascii="Arial" w:hAnsi="Arial" w:cs="Arial"/>
                <w:sz w:val="20"/>
                <w:szCs w:val="20"/>
              </w:rPr>
            </w:pPr>
          </w:p>
        </w:tc>
        <w:tc>
          <w:tcPr>
            <w:tcW w:w="1260" w:type="dxa"/>
          </w:tcPr>
          <w:p w14:paraId="494F3704" w14:textId="77777777" w:rsidR="00DC2465" w:rsidRPr="00D15C38" w:rsidRDefault="00DC2465" w:rsidP="00472773">
            <w:pPr>
              <w:rPr>
                <w:rFonts w:ascii="Arial" w:hAnsi="Arial" w:cs="Arial"/>
                <w:sz w:val="20"/>
                <w:szCs w:val="20"/>
              </w:rPr>
            </w:pPr>
          </w:p>
        </w:tc>
        <w:tc>
          <w:tcPr>
            <w:tcW w:w="1237" w:type="dxa"/>
          </w:tcPr>
          <w:p w14:paraId="7EFE7495" w14:textId="77777777" w:rsidR="00DC2465" w:rsidRPr="00D15C38" w:rsidRDefault="00DC2465" w:rsidP="00472773">
            <w:pPr>
              <w:rPr>
                <w:rFonts w:ascii="Arial" w:hAnsi="Arial" w:cs="Arial"/>
                <w:sz w:val="20"/>
                <w:szCs w:val="20"/>
              </w:rPr>
            </w:pPr>
          </w:p>
        </w:tc>
        <w:tc>
          <w:tcPr>
            <w:tcW w:w="3533" w:type="dxa"/>
          </w:tcPr>
          <w:p w14:paraId="02CB7A0F" w14:textId="77777777" w:rsidR="00DC2465" w:rsidRPr="00D15C38" w:rsidRDefault="00DC2465" w:rsidP="00472773">
            <w:pPr>
              <w:rPr>
                <w:rFonts w:ascii="Arial" w:hAnsi="Arial" w:cs="Arial"/>
                <w:sz w:val="20"/>
                <w:szCs w:val="20"/>
              </w:rPr>
            </w:pPr>
          </w:p>
        </w:tc>
      </w:tr>
      <w:tr w:rsidR="006E541C" w14:paraId="1C0C4EAF" w14:textId="77777777" w:rsidTr="00DC2465">
        <w:tc>
          <w:tcPr>
            <w:tcW w:w="4878" w:type="dxa"/>
          </w:tcPr>
          <w:p w14:paraId="01F3A875" w14:textId="465B4DB3" w:rsidR="006E541C" w:rsidRPr="006E541C" w:rsidRDefault="006E541C" w:rsidP="006E541C">
            <w:pPr>
              <w:pStyle w:val="ListParagraph"/>
              <w:numPr>
                <w:ilvl w:val="0"/>
                <w:numId w:val="9"/>
              </w:numPr>
              <w:rPr>
                <w:rFonts w:ascii="Arial" w:eastAsia="SymbolMT" w:hAnsi="Arial" w:cs="Arial"/>
                <w:lang w:val="en-CA"/>
              </w:rPr>
            </w:pPr>
            <w:r w:rsidRPr="006E541C">
              <w:rPr>
                <w:rFonts w:ascii="Arial" w:eastAsia="SymbolMT" w:hAnsi="Arial" w:cs="Arial"/>
                <w:lang w:val="en-CA"/>
              </w:rPr>
              <w:t>describe any materials and/or building areas that are presumed not to contain asbestos, with supporting rationale for not collecting samples (e.g., recently renovated areas)</w:t>
            </w:r>
          </w:p>
        </w:tc>
        <w:tc>
          <w:tcPr>
            <w:tcW w:w="1057" w:type="dxa"/>
          </w:tcPr>
          <w:p w14:paraId="7B9249AC" w14:textId="77777777" w:rsidR="006E541C" w:rsidRPr="00D15C38" w:rsidRDefault="006E541C" w:rsidP="00472773">
            <w:pPr>
              <w:rPr>
                <w:rFonts w:ascii="Arial" w:hAnsi="Arial" w:cs="Arial"/>
                <w:sz w:val="20"/>
                <w:szCs w:val="20"/>
              </w:rPr>
            </w:pPr>
          </w:p>
        </w:tc>
        <w:tc>
          <w:tcPr>
            <w:tcW w:w="1080" w:type="dxa"/>
          </w:tcPr>
          <w:p w14:paraId="36213C08" w14:textId="77777777" w:rsidR="006E541C" w:rsidRPr="00D15C38" w:rsidRDefault="006E541C" w:rsidP="00472773">
            <w:pPr>
              <w:rPr>
                <w:rFonts w:ascii="Arial" w:hAnsi="Arial" w:cs="Arial"/>
                <w:sz w:val="20"/>
                <w:szCs w:val="20"/>
              </w:rPr>
            </w:pPr>
          </w:p>
        </w:tc>
        <w:tc>
          <w:tcPr>
            <w:tcW w:w="1553" w:type="dxa"/>
          </w:tcPr>
          <w:p w14:paraId="3408C2B8" w14:textId="77777777" w:rsidR="006E541C" w:rsidRPr="00D15C38" w:rsidRDefault="006E541C" w:rsidP="00472773">
            <w:pPr>
              <w:rPr>
                <w:rFonts w:ascii="Arial" w:hAnsi="Arial" w:cs="Arial"/>
                <w:sz w:val="20"/>
                <w:szCs w:val="20"/>
              </w:rPr>
            </w:pPr>
          </w:p>
        </w:tc>
        <w:tc>
          <w:tcPr>
            <w:tcW w:w="1710" w:type="dxa"/>
          </w:tcPr>
          <w:p w14:paraId="4F22CF14" w14:textId="77777777" w:rsidR="006E541C" w:rsidRPr="00D15C38" w:rsidRDefault="006E541C" w:rsidP="00472773">
            <w:pPr>
              <w:rPr>
                <w:rFonts w:ascii="Arial" w:hAnsi="Arial" w:cs="Arial"/>
                <w:sz w:val="20"/>
                <w:szCs w:val="20"/>
              </w:rPr>
            </w:pPr>
          </w:p>
        </w:tc>
        <w:tc>
          <w:tcPr>
            <w:tcW w:w="1350" w:type="dxa"/>
          </w:tcPr>
          <w:p w14:paraId="056F21FD" w14:textId="77777777" w:rsidR="006E541C" w:rsidRPr="00D15C38" w:rsidRDefault="006E541C" w:rsidP="00472773">
            <w:pPr>
              <w:rPr>
                <w:rFonts w:ascii="Arial" w:hAnsi="Arial" w:cs="Arial"/>
                <w:sz w:val="20"/>
                <w:szCs w:val="20"/>
              </w:rPr>
            </w:pPr>
          </w:p>
        </w:tc>
        <w:tc>
          <w:tcPr>
            <w:tcW w:w="1350" w:type="dxa"/>
          </w:tcPr>
          <w:p w14:paraId="137793B8" w14:textId="77777777" w:rsidR="006E541C" w:rsidRPr="00D15C38" w:rsidRDefault="006E541C" w:rsidP="00472773">
            <w:pPr>
              <w:rPr>
                <w:rFonts w:ascii="Arial" w:hAnsi="Arial" w:cs="Arial"/>
                <w:sz w:val="20"/>
                <w:szCs w:val="20"/>
              </w:rPr>
            </w:pPr>
          </w:p>
        </w:tc>
        <w:tc>
          <w:tcPr>
            <w:tcW w:w="1260" w:type="dxa"/>
          </w:tcPr>
          <w:p w14:paraId="6D6AC525" w14:textId="77777777" w:rsidR="006E541C" w:rsidRPr="00D15C38" w:rsidRDefault="006E541C" w:rsidP="00472773">
            <w:pPr>
              <w:rPr>
                <w:rFonts w:ascii="Arial" w:hAnsi="Arial" w:cs="Arial"/>
                <w:sz w:val="20"/>
                <w:szCs w:val="20"/>
              </w:rPr>
            </w:pPr>
          </w:p>
        </w:tc>
        <w:tc>
          <w:tcPr>
            <w:tcW w:w="1237" w:type="dxa"/>
          </w:tcPr>
          <w:p w14:paraId="341A0B56" w14:textId="77777777" w:rsidR="006E541C" w:rsidRPr="00D15C38" w:rsidRDefault="006E541C" w:rsidP="00472773">
            <w:pPr>
              <w:rPr>
                <w:rFonts w:ascii="Arial" w:hAnsi="Arial" w:cs="Arial"/>
                <w:sz w:val="20"/>
                <w:szCs w:val="20"/>
              </w:rPr>
            </w:pPr>
          </w:p>
        </w:tc>
        <w:tc>
          <w:tcPr>
            <w:tcW w:w="3533" w:type="dxa"/>
          </w:tcPr>
          <w:p w14:paraId="6631B57C" w14:textId="77777777" w:rsidR="006E541C" w:rsidRPr="00D15C38" w:rsidRDefault="006E541C" w:rsidP="00472773">
            <w:pPr>
              <w:rPr>
                <w:rFonts w:ascii="Arial" w:hAnsi="Arial" w:cs="Arial"/>
                <w:sz w:val="20"/>
                <w:szCs w:val="20"/>
              </w:rPr>
            </w:pPr>
          </w:p>
        </w:tc>
      </w:tr>
      <w:tr w:rsidR="006E541C" w14:paraId="789F72EC" w14:textId="77777777" w:rsidTr="00DC2465">
        <w:tc>
          <w:tcPr>
            <w:tcW w:w="4878" w:type="dxa"/>
          </w:tcPr>
          <w:p w14:paraId="5255F538" w14:textId="5C73C13C" w:rsidR="006E541C" w:rsidRPr="006E541C" w:rsidRDefault="006E541C" w:rsidP="006E541C">
            <w:pPr>
              <w:pStyle w:val="ListParagraph"/>
              <w:numPr>
                <w:ilvl w:val="0"/>
                <w:numId w:val="9"/>
              </w:numPr>
              <w:rPr>
                <w:rFonts w:ascii="Arial" w:eastAsia="SymbolMT" w:hAnsi="Arial" w:cs="Arial"/>
                <w:lang w:val="en-CA"/>
              </w:rPr>
            </w:pPr>
            <w:r w:rsidRPr="006E541C">
              <w:rPr>
                <w:rFonts w:ascii="Arial" w:eastAsia="SymbolMT" w:hAnsi="Arial" w:cs="Arial"/>
                <w:lang w:val="en-CA"/>
              </w:rPr>
              <w:t>recognize retrofitting renovations and repairs, and account for this in the survey or sampling plan</w:t>
            </w:r>
          </w:p>
        </w:tc>
        <w:tc>
          <w:tcPr>
            <w:tcW w:w="1057" w:type="dxa"/>
          </w:tcPr>
          <w:p w14:paraId="46AD397D" w14:textId="77777777" w:rsidR="006E541C" w:rsidRPr="00D15C38" w:rsidRDefault="006E541C" w:rsidP="00472773">
            <w:pPr>
              <w:rPr>
                <w:rFonts w:ascii="Arial" w:hAnsi="Arial" w:cs="Arial"/>
                <w:sz w:val="20"/>
                <w:szCs w:val="20"/>
              </w:rPr>
            </w:pPr>
          </w:p>
        </w:tc>
        <w:tc>
          <w:tcPr>
            <w:tcW w:w="1080" w:type="dxa"/>
          </w:tcPr>
          <w:p w14:paraId="7E834992" w14:textId="77777777" w:rsidR="006E541C" w:rsidRPr="00D15C38" w:rsidRDefault="006E541C" w:rsidP="00472773">
            <w:pPr>
              <w:rPr>
                <w:rFonts w:ascii="Arial" w:hAnsi="Arial" w:cs="Arial"/>
                <w:sz w:val="20"/>
                <w:szCs w:val="20"/>
              </w:rPr>
            </w:pPr>
          </w:p>
        </w:tc>
        <w:tc>
          <w:tcPr>
            <w:tcW w:w="1553" w:type="dxa"/>
          </w:tcPr>
          <w:p w14:paraId="0DAA6C17" w14:textId="77777777" w:rsidR="006E541C" w:rsidRPr="00D15C38" w:rsidRDefault="006E541C" w:rsidP="00472773">
            <w:pPr>
              <w:rPr>
                <w:rFonts w:ascii="Arial" w:hAnsi="Arial" w:cs="Arial"/>
                <w:sz w:val="20"/>
                <w:szCs w:val="20"/>
              </w:rPr>
            </w:pPr>
          </w:p>
        </w:tc>
        <w:tc>
          <w:tcPr>
            <w:tcW w:w="1710" w:type="dxa"/>
          </w:tcPr>
          <w:p w14:paraId="5E01602E" w14:textId="77777777" w:rsidR="006E541C" w:rsidRPr="00D15C38" w:rsidRDefault="006E541C" w:rsidP="00472773">
            <w:pPr>
              <w:rPr>
                <w:rFonts w:ascii="Arial" w:hAnsi="Arial" w:cs="Arial"/>
                <w:sz w:val="20"/>
                <w:szCs w:val="20"/>
              </w:rPr>
            </w:pPr>
          </w:p>
        </w:tc>
        <w:tc>
          <w:tcPr>
            <w:tcW w:w="1350" w:type="dxa"/>
          </w:tcPr>
          <w:p w14:paraId="75D3BCE5" w14:textId="77777777" w:rsidR="006E541C" w:rsidRPr="00D15C38" w:rsidRDefault="006E541C" w:rsidP="00472773">
            <w:pPr>
              <w:rPr>
                <w:rFonts w:ascii="Arial" w:hAnsi="Arial" w:cs="Arial"/>
                <w:sz w:val="20"/>
                <w:szCs w:val="20"/>
              </w:rPr>
            </w:pPr>
          </w:p>
        </w:tc>
        <w:tc>
          <w:tcPr>
            <w:tcW w:w="1350" w:type="dxa"/>
          </w:tcPr>
          <w:p w14:paraId="57028484" w14:textId="77777777" w:rsidR="006E541C" w:rsidRPr="00D15C38" w:rsidRDefault="006E541C" w:rsidP="00472773">
            <w:pPr>
              <w:rPr>
                <w:rFonts w:ascii="Arial" w:hAnsi="Arial" w:cs="Arial"/>
                <w:sz w:val="20"/>
                <w:szCs w:val="20"/>
              </w:rPr>
            </w:pPr>
          </w:p>
        </w:tc>
        <w:tc>
          <w:tcPr>
            <w:tcW w:w="1260" w:type="dxa"/>
          </w:tcPr>
          <w:p w14:paraId="16A2A861" w14:textId="77777777" w:rsidR="006E541C" w:rsidRPr="00D15C38" w:rsidRDefault="006E541C" w:rsidP="00472773">
            <w:pPr>
              <w:rPr>
                <w:rFonts w:ascii="Arial" w:hAnsi="Arial" w:cs="Arial"/>
                <w:sz w:val="20"/>
                <w:szCs w:val="20"/>
              </w:rPr>
            </w:pPr>
          </w:p>
        </w:tc>
        <w:tc>
          <w:tcPr>
            <w:tcW w:w="1237" w:type="dxa"/>
          </w:tcPr>
          <w:p w14:paraId="79223E58" w14:textId="77777777" w:rsidR="006E541C" w:rsidRPr="00D15C38" w:rsidRDefault="006E541C" w:rsidP="00472773">
            <w:pPr>
              <w:rPr>
                <w:rFonts w:ascii="Arial" w:hAnsi="Arial" w:cs="Arial"/>
                <w:sz w:val="20"/>
                <w:szCs w:val="20"/>
              </w:rPr>
            </w:pPr>
          </w:p>
        </w:tc>
        <w:tc>
          <w:tcPr>
            <w:tcW w:w="3533" w:type="dxa"/>
          </w:tcPr>
          <w:p w14:paraId="31BE9D25" w14:textId="77777777" w:rsidR="006E541C" w:rsidRPr="00D15C38" w:rsidRDefault="006E541C" w:rsidP="00472773">
            <w:pPr>
              <w:rPr>
                <w:rFonts w:ascii="Arial" w:hAnsi="Arial" w:cs="Arial"/>
                <w:sz w:val="20"/>
                <w:szCs w:val="20"/>
              </w:rPr>
            </w:pPr>
          </w:p>
        </w:tc>
      </w:tr>
      <w:tr w:rsidR="006E541C" w14:paraId="67D1B247" w14:textId="77777777" w:rsidTr="00DC2465">
        <w:tc>
          <w:tcPr>
            <w:tcW w:w="4878" w:type="dxa"/>
          </w:tcPr>
          <w:p w14:paraId="1A15478B" w14:textId="68E7238F" w:rsidR="006E541C" w:rsidRPr="006E541C" w:rsidRDefault="006E541C" w:rsidP="006E541C">
            <w:pPr>
              <w:pStyle w:val="ListParagraph"/>
              <w:numPr>
                <w:ilvl w:val="0"/>
                <w:numId w:val="9"/>
              </w:numPr>
              <w:rPr>
                <w:rFonts w:ascii="Arial" w:eastAsia="SymbolMT" w:hAnsi="Arial" w:cs="Arial"/>
                <w:lang w:val="en-CA"/>
              </w:rPr>
            </w:pPr>
            <w:r w:rsidRPr="006E541C">
              <w:rPr>
                <w:rFonts w:ascii="Arial" w:eastAsia="SymbolMT" w:hAnsi="Arial" w:cs="Arial"/>
                <w:lang w:val="en-CA"/>
              </w:rPr>
              <w:t>describe the precautions to reduce the spread of asbestos when sampling (e.g., use of drop sheets, partial containment)</w:t>
            </w:r>
          </w:p>
        </w:tc>
        <w:tc>
          <w:tcPr>
            <w:tcW w:w="1057" w:type="dxa"/>
          </w:tcPr>
          <w:p w14:paraId="3D666AF3" w14:textId="77777777" w:rsidR="006E541C" w:rsidRPr="00D15C38" w:rsidRDefault="006E541C" w:rsidP="00472773">
            <w:pPr>
              <w:rPr>
                <w:rFonts w:ascii="Arial" w:hAnsi="Arial" w:cs="Arial"/>
                <w:sz w:val="20"/>
                <w:szCs w:val="20"/>
              </w:rPr>
            </w:pPr>
          </w:p>
        </w:tc>
        <w:tc>
          <w:tcPr>
            <w:tcW w:w="1080" w:type="dxa"/>
          </w:tcPr>
          <w:p w14:paraId="1D21C2BF" w14:textId="77777777" w:rsidR="006E541C" w:rsidRPr="00D15C38" w:rsidRDefault="006E541C" w:rsidP="00472773">
            <w:pPr>
              <w:rPr>
                <w:rFonts w:ascii="Arial" w:hAnsi="Arial" w:cs="Arial"/>
                <w:sz w:val="20"/>
                <w:szCs w:val="20"/>
              </w:rPr>
            </w:pPr>
          </w:p>
        </w:tc>
        <w:tc>
          <w:tcPr>
            <w:tcW w:w="1553" w:type="dxa"/>
          </w:tcPr>
          <w:p w14:paraId="3338E464" w14:textId="77777777" w:rsidR="006E541C" w:rsidRPr="00D15C38" w:rsidRDefault="006E541C" w:rsidP="00472773">
            <w:pPr>
              <w:rPr>
                <w:rFonts w:ascii="Arial" w:hAnsi="Arial" w:cs="Arial"/>
                <w:sz w:val="20"/>
                <w:szCs w:val="20"/>
              </w:rPr>
            </w:pPr>
          </w:p>
        </w:tc>
        <w:tc>
          <w:tcPr>
            <w:tcW w:w="1710" w:type="dxa"/>
          </w:tcPr>
          <w:p w14:paraId="289EA35A" w14:textId="77777777" w:rsidR="006E541C" w:rsidRPr="00D15C38" w:rsidRDefault="006E541C" w:rsidP="00472773">
            <w:pPr>
              <w:rPr>
                <w:rFonts w:ascii="Arial" w:hAnsi="Arial" w:cs="Arial"/>
                <w:sz w:val="20"/>
                <w:szCs w:val="20"/>
              </w:rPr>
            </w:pPr>
          </w:p>
        </w:tc>
        <w:tc>
          <w:tcPr>
            <w:tcW w:w="1350" w:type="dxa"/>
          </w:tcPr>
          <w:p w14:paraId="68ED710F" w14:textId="77777777" w:rsidR="006E541C" w:rsidRPr="00D15C38" w:rsidRDefault="006E541C" w:rsidP="00472773">
            <w:pPr>
              <w:rPr>
                <w:rFonts w:ascii="Arial" w:hAnsi="Arial" w:cs="Arial"/>
                <w:sz w:val="20"/>
                <w:szCs w:val="20"/>
              </w:rPr>
            </w:pPr>
          </w:p>
        </w:tc>
        <w:tc>
          <w:tcPr>
            <w:tcW w:w="1350" w:type="dxa"/>
          </w:tcPr>
          <w:p w14:paraId="78174395" w14:textId="77777777" w:rsidR="006E541C" w:rsidRPr="00D15C38" w:rsidRDefault="006E541C" w:rsidP="00472773">
            <w:pPr>
              <w:rPr>
                <w:rFonts w:ascii="Arial" w:hAnsi="Arial" w:cs="Arial"/>
                <w:sz w:val="20"/>
                <w:szCs w:val="20"/>
              </w:rPr>
            </w:pPr>
          </w:p>
        </w:tc>
        <w:tc>
          <w:tcPr>
            <w:tcW w:w="1260" w:type="dxa"/>
          </w:tcPr>
          <w:p w14:paraId="2F88A3FD" w14:textId="77777777" w:rsidR="006E541C" w:rsidRPr="00D15C38" w:rsidRDefault="006E541C" w:rsidP="00472773">
            <w:pPr>
              <w:rPr>
                <w:rFonts w:ascii="Arial" w:hAnsi="Arial" w:cs="Arial"/>
                <w:sz w:val="20"/>
                <w:szCs w:val="20"/>
              </w:rPr>
            </w:pPr>
          </w:p>
        </w:tc>
        <w:tc>
          <w:tcPr>
            <w:tcW w:w="1237" w:type="dxa"/>
          </w:tcPr>
          <w:p w14:paraId="2807FA4D" w14:textId="77777777" w:rsidR="006E541C" w:rsidRPr="00D15C38" w:rsidRDefault="006E541C" w:rsidP="00472773">
            <w:pPr>
              <w:rPr>
                <w:rFonts w:ascii="Arial" w:hAnsi="Arial" w:cs="Arial"/>
                <w:sz w:val="20"/>
                <w:szCs w:val="20"/>
              </w:rPr>
            </w:pPr>
          </w:p>
        </w:tc>
        <w:tc>
          <w:tcPr>
            <w:tcW w:w="3533" w:type="dxa"/>
          </w:tcPr>
          <w:p w14:paraId="551A2A32" w14:textId="77777777" w:rsidR="006E541C" w:rsidRPr="00D15C38" w:rsidRDefault="006E541C" w:rsidP="00472773">
            <w:pPr>
              <w:rPr>
                <w:rFonts w:ascii="Arial" w:hAnsi="Arial" w:cs="Arial"/>
                <w:sz w:val="20"/>
                <w:szCs w:val="20"/>
              </w:rPr>
            </w:pPr>
          </w:p>
        </w:tc>
      </w:tr>
      <w:tr w:rsidR="006E541C" w14:paraId="47740073" w14:textId="77777777" w:rsidTr="00DC2465">
        <w:tc>
          <w:tcPr>
            <w:tcW w:w="4878" w:type="dxa"/>
          </w:tcPr>
          <w:p w14:paraId="0984315C" w14:textId="44D72957" w:rsidR="006E541C" w:rsidRPr="006E541C" w:rsidRDefault="006E541C" w:rsidP="006E541C">
            <w:pPr>
              <w:pStyle w:val="ListParagraph"/>
              <w:numPr>
                <w:ilvl w:val="0"/>
                <w:numId w:val="9"/>
              </w:numPr>
              <w:rPr>
                <w:rFonts w:ascii="Arial" w:eastAsia="SymbolMT" w:hAnsi="Arial" w:cs="Arial"/>
                <w:lang w:val="en-CA"/>
              </w:rPr>
            </w:pPr>
            <w:r w:rsidRPr="006E541C">
              <w:rPr>
                <w:rFonts w:ascii="Arial" w:eastAsia="SymbolMT" w:hAnsi="Arial" w:cs="Arial"/>
                <w:lang w:val="en-CA"/>
              </w:rPr>
              <w:t>determine control measures based on a hazard assessment (e.g., potential of disturbed site)</w:t>
            </w:r>
          </w:p>
        </w:tc>
        <w:tc>
          <w:tcPr>
            <w:tcW w:w="1057" w:type="dxa"/>
          </w:tcPr>
          <w:p w14:paraId="2F664C12" w14:textId="77777777" w:rsidR="006E541C" w:rsidRPr="00D15C38" w:rsidRDefault="006E541C" w:rsidP="00472773">
            <w:pPr>
              <w:rPr>
                <w:rFonts w:ascii="Arial" w:hAnsi="Arial" w:cs="Arial"/>
                <w:sz w:val="20"/>
                <w:szCs w:val="20"/>
              </w:rPr>
            </w:pPr>
          </w:p>
        </w:tc>
        <w:tc>
          <w:tcPr>
            <w:tcW w:w="1080" w:type="dxa"/>
          </w:tcPr>
          <w:p w14:paraId="02812A7B" w14:textId="77777777" w:rsidR="006E541C" w:rsidRPr="00D15C38" w:rsidRDefault="006E541C" w:rsidP="00472773">
            <w:pPr>
              <w:rPr>
                <w:rFonts w:ascii="Arial" w:hAnsi="Arial" w:cs="Arial"/>
                <w:sz w:val="20"/>
                <w:szCs w:val="20"/>
              </w:rPr>
            </w:pPr>
          </w:p>
        </w:tc>
        <w:tc>
          <w:tcPr>
            <w:tcW w:w="1553" w:type="dxa"/>
          </w:tcPr>
          <w:p w14:paraId="30475F4A" w14:textId="77777777" w:rsidR="006E541C" w:rsidRPr="00D15C38" w:rsidRDefault="006E541C" w:rsidP="00472773">
            <w:pPr>
              <w:rPr>
                <w:rFonts w:ascii="Arial" w:hAnsi="Arial" w:cs="Arial"/>
                <w:sz w:val="20"/>
                <w:szCs w:val="20"/>
              </w:rPr>
            </w:pPr>
          </w:p>
        </w:tc>
        <w:tc>
          <w:tcPr>
            <w:tcW w:w="1710" w:type="dxa"/>
          </w:tcPr>
          <w:p w14:paraId="3D1F72FA" w14:textId="77777777" w:rsidR="006E541C" w:rsidRPr="00D15C38" w:rsidRDefault="006E541C" w:rsidP="00472773">
            <w:pPr>
              <w:rPr>
                <w:rFonts w:ascii="Arial" w:hAnsi="Arial" w:cs="Arial"/>
                <w:sz w:val="20"/>
                <w:szCs w:val="20"/>
              </w:rPr>
            </w:pPr>
          </w:p>
        </w:tc>
        <w:tc>
          <w:tcPr>
            <w:tcW w:w="1350" w:type="dxa"/>
          </w:tcPr>
          <w:p w14:paraId="7A8AAA2C" w14:textId="77777777" w:rsidR="006E541C" w:rsidRPr="00D15C38" w:rsidRDefault="006E541C" w:rsidP="00472773">
            <w:pPr>
              <w:rPr>
                <w:rFonts w:ascii="Arial" w:hAnsi="Arial" w:cs="Arial"/>
                <w:sz w:val="20"/>
                <w:szCs w:val="20"/>
              </w:rPr>
            </w:pPr>
          </w:p>
        </w:tc>
        <w:tc>
          <w:tcPr>
            <w:tcW w:w="1350" w:type="dxa"/>
          </w:tcPr>
          <w:p w14:paraId="34AF5385" w14:textId="77777777" w:rsidR="006E541C" w:rsidRPr="00D15C38" w:rsidRDefault="006E541C" w:rsidP="00472773">
            <w:pPr>
              <w:rPr>
                <w:rFonts w:ascii="Arial" w:hAnsi="Arial" w:cs="Arial"/>
                <w:sz w:val="20"/>
                <w:szCs w:val="20"/>
              </w:rPr>
            </w:pPr>
          </w:p>
        </w:tc>
        <w:tc>
          <w:tcPr>
            <w:tcW w:w="1260" w:type="dxa"/>
          </w:tcPr>
          <w:p w14:paraId="4523E0C5" w14:textId="77777777" w:rsidR="006E541C" w:rsidRPr="00D15C38" w:rsidRDefault="006E541C" w:rsidP="00472773">
            <w:pPr>
              <w:rPr>
                <w:rFonts w:ascii="Arial" w:hAnsi="Arial" w:cs="Arial"/>
                <w:sz w:val="20"/>
                <w:szCs w:val="20"/>
              </w:rPr>
            </w:pPr>
          </w:p>
        </w:tc>
        <w:tc>
          <w:tcPr>
            <w:tcW w:w="1237" w:type="dxa"/>
          </w:tcPr>
          <w:p w14:paraId="0C72BC0A" w14:textId="77777777" w:rsidR="006E541C" w:rsidRPr="00D15C38" w:rsidRDefault="006E541C" w:rsidP="00472773">
            <w:pPr>
              <w:rPr>
                <w:rFonts w:ascii="Arial" w:hAnsi="Arial" w:cs="Arial"/>
                <w:sz w:val="20"/>
                <w:szCs w:val="20"/>
              </w:rPr>
            </w:pPr>
          </w:p>
        </w:tc>
        <w:tc>
          <w:tcPr>
            <w:tcW w:w="3533" w:type="dxa"/>
          </w:tcPr>
          <w:p w14:paraId="28A47046" w14:textId="77777777" w:rsidR="006E541C" w:rsidRPr="00D15C38" w:rsidRDefault="006E541C" w:rsidP="00472773">
            <w:pPr>
              <w:rPr>
                <w:rFonts w:ascii="Arial" w:hAnsi="Arial" w:cs="Arial"/>
                <w:sz w:val="20"/>
                <w:szCs w:val="20"/>
              </w:rPr>
            </w:pPr>
          </w:p>
        </w:tc>
      </w:tr>
      <w:tr w:rsidR="006E541C" w14:paraId="5B06FB9F" w14:textId="77777777" w:rsidTr="00DC2465">
        <w:tc>
          <w:tcPr>
            <w:tcW w:w="4878" w:type="dxa"/>
          </w:tcPr>
          <w:p w14:paraId="17C24A61" w14:textId="7499C2EC" w:rsidR="006E541C" w:rsidRPr="006E541C" w:rsidRDefault="006E541C" w:rsidP="006E541C">
            <w:pPr>
              <w:pStyle w:val="ListParagraph"/>
              <w:numPr>
                <w:ilvl w:val="0"/>
                <w:numId w:val="9"/>
              </w:numPr>
              <w:rPr>
                <w:rFonts w:ascii="Arial" w:eastAsia="SymbolMT" w:hAnsi="Arial" w:cs="Arial"/>
                <w:lang w:val="en-CA"/>
              </w:rPr>
            </w:pPr>
            <w:r w:rsidRPr="006E541C">
              <w:rPr>
                <w:rFonts w:ascii="Arial" w:eastAsia="SymbolMT" w:hAnsi="Arial" w:cs="Arial"/>
                <w:lang w:val="en-CA"/>
              </w:rPr>
              <w:lastRenderedPageBreak/>
              <w:t>identify the correct location to retrieve a sample for testing</w:t>
            </w:r>
          </w:p>
        </w:tc>
        <w:tc>
          <w:tcPr>
            <w:tcW w:w="1057" w:type="dxa"/>
          </w:tcPr>
          <w:p w14:paraId="13AC2AA1" w14:textId="77777777" w:rsidR="006E541C" w:rsidRPr="00D15C38" w:rsidRDefault="006E541C" w:rsidP="00472773">
            <w:pPr>
              <w:rPr>
                <w:rFonts w:ascii="Arial" w:hAnsi="Arial" w:cs="Arial"/>
                <w:sz w:val="20"/>
                <w:szCs w:val="20"/>
              </w:rPr>
            </w:pPr>
          </w:p>
        </w:tc>
        <w:tc>
          <w:tcPr>
            <w:tcW w:w="1080" w:type="dxa"/>
          </w:tcPr>
          <w:p w14:paraId="4EEC2F97" w14:textId="77777777" w:rsidR="006E541C" w:rsidRPr="00D15C38" w:rsidRDefault="006E541C" w:rsidP="00472773">
            <w:pPr>
              <w:rPr>
                <w:rFonts w:ascii="Arial" w:hAnsi="Arial" w:cs="Arial"/>
                <w:sz w:val="20"/>
                <w:szCs w:val="20"/>
              </w:rPr>
            </w:pPr>
          </w:p>
        </w:tc>
        <w:tc>
          <w:tcPr>
            <w:tcW w:w="1553" w:type="dxa"/>
          </w:tcPr>
          <w:p w14:paraId="55EA8A2C" w14:textId="77777777" w:rsidR="006E541C" w:rsidRPr="00D15C38" w:rsidRDefault="006E541C" w:rsidP="00472773">
            <w:pPr>
              <w:rPr>
                <w:rFonts w:ascii="Arial" w:hAnsi="Arial" w:cs="Arial"/>
                <w:sz w:val="20"/>
                <w:szCs w:val="20"/>
              </w:rPr>
            </w:pPr>
          </w:p>
        </w:tc>
        <w:tc>
          <w:tcPr>
            <w:tcW w:w="1710" w:type="dxa"/>
          </w:tcPr>
          <w:p w14:paraId="21C39D6B" w14:textId="77777777" w:rsidR="006E541C" w:rsidRPr="00D15C38" w:rsidRDefault="006E541C" w:rsidP="00472773">
            <w:pPr>
              <w:rPr>
                <w:rFonts w:ascii="Arial" w:hAnsi="Arial" w:cs="Arial"/>
                <w:sz w:val="20"/>
                <w:szCs w:val="20"/>
              </w:rPr>
            </w:pPr>
          </w:p>
        </w:tc>
        <w:tc>
          <w:tcPr>
            <w:tcW w:w="1350" w:type="dxa"/>
          </w:tcPr>
          <w:p w14:paraId="687AC6C5" w14:textId="77777777" w:rsidR="006E541C" w:rsidRPr="00D15C38" w:rsidRDefault="006E541C" w:rsidP="00472773">
            <w:pPr>
              <w:rPr>
                <w:rFonts w:ascii="Arial" w:hAnsi="Arial" w:cs="Arial"/>
                <w:sz w:val="20"/>
                <w:szCs w:val="20"/>
              </w:rPr>
            </w:pPr>
          </w:p>
        </w:tc>
        <w:tc>
          <w:tcPr>
            <w:tcW w:w="1350" w:type="dxa"/>
          </w:tcPr>
          <w:p w14:paraId="4928568C" w14:textId="77777777" w:rsidR="006E541C" w:rsidRPr="00D15C38" w:rsidRDefault="006E541C" w:rsidP="00472773">
            <w:pPr>
              <w:rPr>
                <w:rFonts w:ascii="Arial" w:hAnsi="Arial" w:cs="Arial"/>
                <w:sz w:val="20"/>
                <w:szCs w:val="20"/>
              </w:rPr>
            </w:pPr>
          </w:p>
        </w:tc>
        <w:tc>
          <w:tcPr>
            <w:tcW w:w="1260" w:type="dxa"/>
          </w:tcPr>
          <w:p w14:paraId="2B8D10AD" w14:textId="77777777" w:rsidR="006E541C" w:rsidRPr="00D15C38" w:rsidRDefault="006E541C" w:rsidP="00472773">
            <w:pPr>
              <w:rPr>
                <w:rFonts w:ascii="Arial" w:hAnsi="Arial" w:cs="Arial"/>
                <w:sz w:val="20"/>
                <w:szCs w:val="20"/>
              </w:rPr>
            </w:pPr>
          </w:p>
        </w:tc>
        <w:tc>
          <w:tcPr>
            <w:tcW w:w="1237" w:type="dxa"/>
          </w:tcPr>
          <w:p w14:paraId="5DC59231" w14:textId="77777777" w:rsidR="006E541C" w:rsidRPr="00D15C38" w:rsidRDefault="006E541C" w:rsidP="00472773">
            <w:pPr>
              <w:rPr>
                <w:rFonts w:ascii="Arial" w:hAnsi="Arial" w:cs="Arial"/>
                <w:sz w:val="20"/>
                <w:szCs w:val="20"/>
              </w:rPr>
            </w:pPr>
          </w:p>
        </w:tc>
        <w:tc>
          <w:tcPr>
            <w:tcW w:w="3533" w:type="dxa"/>
          </w:tcPr>
          <w:p w14:paraId="7F86375E" w14:textId="77777777" w:rsidR="006E541C" w:rsidRPr="00D15C38" w:rsidRDefault="006E541C" w:rsidP="00472773">
            <w:pPr>
              <w:rPr>
                <w:rFonts w:ascii="Arial" w:hAnsi="Arial" w:cs="Arial"/>
                <w:sz w:val="20"/>
                <w:szCs w:val="20"/>
              </w:rPr>
            </w:pPr>
          </w:p>
        </w:tc>
      </w:tr>
      <w:tr w:rsidR="006E541C" w14:paraId="13D4609B" w14:textId="77777777" w:rsidTr="00DC2465">
        <w:tc>
          <w:tcPr>
            <w:tcW w:w="4878" w:type="dxa"/>
          </w:tcPr>
          <w:p w14:paraId="2A49B0F0" w14:textId="1AA8717C" w:rsidR="006E541C" w:rsidRPr="006E541C" w:rsidRDefault="006E541C" w:rsidP="006E541C">
            <w:pPr>
              <w:pStyle w:val="ListParagraph"/>
              <w:numPr>
                <w:ilvl w:val="0"/>
                <w:numId w:val="9"/>
              </w:numPr>
              <w:rPr>
                <w:rFonts w:ascii="Arial" w:eastAsia="SymbolMT" w:hAnsi="Arial" w:cs="Arial"/>
                <w:lang w:val="en-CA"/>
              </w:rPr>
            </w:pPr>
            <w:r w:rsidRPr="006E541C">
              <w:rPr>
                <w:rFonts w:ascii="Arial" w:eastAsia="SymbolMT" w:hAnsi="Arial" w:cs="Arial"/>
                <w:lang w:val="en-CA"/>
              </w:rPr>
              <w:t>produce drawings of sample locations</w:t>
            </w:r>
          </w:p>
        </w:tc>
        <w:tc>
          <w:tcPr>
            <w:tcW w:w="1057" w:type="dxa"/>
          </w:tcPr>
          <w:p w14:paraId="6815A719" w14:textId="77777777" w:rsidR="006E541C" w:rsidRPr="00D15C38" w:rsidRDefault="006E541C" w:rsidP="00472773">
            <w:pPr>
              <w:rPr>
                <w:rFonts w:ascii="Arial" w:hAnsi="Arial" w:cs="Arial"/>
                <w:sz w:val="20"/>
                <w:szCs w:val="20"/>
              </w:rPr>
            </w:pPr>
          </w:p>
        </w:tc>
        <w:tc>
          <w:tcPr>
            <w:tcW w:w="1080" w:type="dxa"/>
          </w:tcPr>
          <w:p w14:paraId="21B867F7" w14:textId="77777777" w:rsidR="006E541C" w:rsidRPr="00D15C38" w:rsidRDefault="006E541C" w:rsidP="00472773">
            <w:pPr>
              <w:rPr>
                <w:rFonts w:ascii="Arial" w:hAnsi="Arial" w:cs="Arial"/>
                <w:sz w:val="20"/>
                <w:szCs w:val="20"/>
              </w:rPr>
            </w:pPr>
          </w:p>
        </w:tc>
        <w:tc>
          <w:tcPr>
            <w:tcW w:w="1553" w:type="dxa"/>
          </w:tcPr>
          <w:p w14:paraId="3A792833" w14:textId="77777777" w:rsidR="006E541C" w:rsidRPr="00D15C38" w:rsidRDefault="006E541C" w:rsidP="00472773">
            <w:pPr>
              <w:rPr>
                <w:rFonts w:ascii="Arial" w:hAnsi="Arial" w:cs="Arial"/>
                <w:sz w:val="20"/>
                <w:szCs w:val="20"/>
              </w:rPr>
            </w:pPr>
          </w:p>
        </w:tc>
        <w:tc>
          <w:tcPr>
            <w:tcW w:w="1710" w:type="dxa"/>
          </w:tcPr>
          <w:p w14:paraId="55081294" w14:textId="77777777" w:rsidR="006E541C" w:rsidRPr="00D15C38" w:rsidRDefault="006E541C" w:rsidP="00472773">
            <w:pPr>
              <w:rPr>
                <w:rFonts w:ascii="Arial" w:hAnsi="Arial" w:cs="Arial"/>
                <w:sz w:val="20"/>
                <w:szCs w:val="20"/>
              </w:rPr>
            </w:pPr>
          </w:p>
        </w:tc>
        <w:tc>
          <w:tcPr>
            <w:tcW w:w="1350" w:type="dxa"/>
          </w:tcPr>
          <w:p w14:paraId="31BDA0BE" w14:textId="77777777" w:rsidR="006E541C" w:rsidRPr="00D15C38" w:rsidRDefault="006E541C" w:rsidP="00472773">
            <w:pPr>
              <w:rPr>
                <w:rFonts w:ascii="Arial" w:hAnsi="Arial" w:cs="Arial"/>
                <w:sz w:val="20"/>
                <w:szCs w:val="20"/>
              </w:rPr>
            </w:pPr>
          </w:p>
        </w:tc>
        <w:tc>
          <w:tcPr>
            <w:tcW w:w="1350" w:type="dxa"/>
          </w:tcPr>
          <w:p w14:paraId="52CC5EDB" w14:textId="77777777" w:rsidR="006E541C" w:rsidRPr="00D15C38" w:rsidRDefault="006E541C" w:rsidP="00472773">
            <w:pPr>
              <w:rPr>
                <w:rFonts w:ascii="Arial" w:hAnsi="Arial" w:cs="Arial"/>
                <w:sz w:val="20"/>
                <w:szCs w:val="20"/>
              </w:rPr>
            </w:pPr>
          </w:p>
        </w:tc>
        <w:tc>
          <w:tcPr>
            <w:tcW w:w="1260" w:type="dxa"/>
          </w:tcPr>
          <w:p w14:paraId="055FDC7E" w14:textId="77777777" w:rsidR="006E541C" w:rsidRPr="00D15C38" w:rsidRDefault="006E541C" w:rsidP="00472773">
            <w:pPr>
              <w:rPr>
                <w:rFonts w:ascii="Arial" w:hAnsi="Arial" w:cs="Arial"/>
                <w:sz w:val="20"/>
                <w:szCs w:val="20"/>
              </w:rPr>
            </w:pPr>
          </w:p>
        </w:tc>
        <w:tc>
          <w:tcPr>
            <w:tcW w:w="1237" w:type="dxa"/>
          </w:tcPr>
          <w:p w14:paraId="499A7496" w14:textId="77777777" w:rsidR="006E541C" w:rsidRPr="00D15C38" w:rsidRDefault="006E541C" w:rsidP="00472773">
            <w:pPr>
              <w:rPr>
                <w:rFonts w:ascii="Arial" w:hAnsi="Arial" w:cs="Arial"/>
                <w:sz w:val="20"/>
                <w:szCs w:val="20"/>
              </w:rPr>
            </w:pPr>
          </w:p>
        </w:tc>
        <w:tc>
          <w:tcPr>
            <w:tcW w:w="3533" w:type="dxa"/>
          </w:tcPr>
          <w:p w14:paraId="45777BC7" w14:textId="77777777" w:rsidR="006E541C" w:rsidRPr="00D15C38" w:rsidRDefault="006E541C" w:rsidP="00472773">
            <w:pPr>
              <w:rPr>
                <w:rFonts w:ascii="Arial" w:hAnsi="Arial" w:cs="Arial"/>
                <w:sz w:val="20"/>
                <w:szCs w:val="20"/>
              </w:rPr>
            </w:pPr>
          </w:p>
        </w:tc>
      </w:tr>
      <w:tr w:rsidR="00DC2465" w14:paraId="5A257651" w14:textId="77777777" w:rsidTr="00DC2465">
        <w:tc>
          <w:tcPr>
            <w:tcW w:w="4878" w:type="dxa"/>
            <w:shd w:val="clear" w:color="auto" w:fill="D9D9D9" w:themeFill="background1" w:themeFillShade="D9"/>
          </w:tcPr>
          <w:p w14:paraId="4DB148CA" w14:textId="4BD97BD5" w:rsidR="00DC2465" w:rsidRPr="007F6857" w:rsidRDefault="00DC2465" w:rsidP="00E600E1">
            <w:pPr>
              <w:rPr>
                <w:rFonts w:ascii="Arial" w:hAnsi="Arial" w:cs="Arial"/>
                <w:b/>
              </w:rPr>
            </w:pPr>
            <w:r w:rsidRPr="007F6857">
              <w:rPr>
                <w:rFonts w:ascii="Arial" w:hAnsi="Arial" w:cs="Arial"/>
                <w:b/>
              </w:rPr>
              <w:t xml:space="preserve">4. </w:t>
            </w:r>
            <w:r w:rsidR="006E541C">
              <w:rPr>
                <w:rFonts w:ascii="Arial" w:hAnsi="Arial" w:cs="Arial"/>
                <w:b/>
                <w:bCs/>
                <w:lang w:val="en-CA"/>
              </w:rPr>
              <w:t>Sampling</w:t>
            </w:r>
          </w:p>
        </w:tc>
        <w:tc>
          <w:tcPr>
            <w:tcW w:w="1057" w:type="dxa"/>
            <w:shd w:val="clear" w:color="auto" w:fill="D9D9D9" w:themeFill="background1" w:themeFillShade="D9"/>
          </w:tcPr>
          <w:p w14:paraId="25425AC8" w14:textId="77777777" w:rsidR="00DC2465" w:rsidRDefault="00DC2465" w:rsidP="00472773">
            <w:pPr>
              <w:rPr>
                <w:sz w:val="24"/>
                <w:szCs w:val="24"/>
              </w:rPr>
            </w:pPr>
          </w:p>
        </w:tc>
        <w:tc>
          <w:tcPr>
            <w:tcW w:w="1080" w:type="dxa"/>
            <w:shd w:val="clear" w:color="auto" w:fill="D9D9D9" w:themeFill="background1" w:themeFillShade="D9"/>
          </w:tcPr>
          <w:p w14:paraId="2C0D1148" w14:textId="77777777" w:rsidR="00DC2465" w:rsidRDefault="00DC2465" w:rsidP="00472773">
            <w:pPr>
              <w:rPr>
                <w:sz w:val="24"/>
                <w:szCs w:val="24"/>
              </w:rPr>
            </w:pPr>
          </w:p>
        </w:tc>
        <w:tc>
          <w:tcPr>
            <w:tcW w:w="1553" w:type="dxa"/>
            <w:shd w:val="clear" w:color="auto" w:fill="D9D9D9" w:themeFill="background1" w:themeFillShade="D9"/>
          </w:tcPr>
          <w:p w14:paraId="7DA1659F" w14:textId="6646252D" w:rsidR="00DC2465" w:rsidRDefault="00DC2465" w:rsidP="00472773">
            <w:pPr>
              <w:rPr>
                <w:sz w:val="24"/>
                <w:szCs w:val="24"/>
              </w:rPr>
            </w:pPr>
          </w:p>
        </w:tc>
        <w:tc>
          <w:tcPr>
            <w:tcW w:w="1710" w:type="dxa"/>
            <w:shd w:val="clear" w:color="auto" w:fill="D9D9D9" w:themeFill="background1" w:themeFillShade="D9"/>
          </w:tcPr>
          <w:p w14:paraId="33C48318" w14:textId="77777777" w:rsidR="00DC2465" w:rsidRDefault="00DC2465" w:rsidP="00472773">
            <w:pPr>
              <w:rPr>
                <w:sz w:val="24"/>
                <w:szCs w:val="24"/>
              </w:rPr>
            </w:pPr>
          </w:p>
        </w:tc>
        <w:tc>
          <w:tcPr>
            <w:tcW w:w="1350" w:type="dxa"/>
            <w:shd w:val="clear" w:color="auto" w:fill="D9D9D9" w:themeFill="background1" w:themeFillShade="D9"/>
          </w:tcPr>
          <w:p w14:paraId="14E5ECCA" w14:textId="77777777" w:rsidR="00DC2465" w:rsidRDefault="00DC2465" w:rsidP="00472773">
            <w:pPr>
              <w:rPr>
                <w:sz w:val="24"/>
                <w:szCs w:val="24"/>
              </w:rPr>
            </w:pPr>
          </w:p>
        </w:tc>
        <w:tc>
          <w:tcPr>
            <w:tcW w:w="1350" w:type="dxa"/>
            <w:shd w:val="clear" w:color="auto" w:fill="D9D9D9" w:themeFill="background1" w:themeFillShade="D9"/>
          </w:tcPr>
          <w:p w14:paraId="53B9B648" w14:textId="77777777" w:rsidR="00DC2465" w:rsidRDefault="00DC2465" w:rsidP="00472773">
            <w:pPr>
              <w:rPr>
                <w:sz w:val="24"/>
                <w:szCs w:val="24"/>
              </w:rPr>
            </w:pPr>
          </w:p>
        </w:tc>
        <w:tc>
          <w:tcPr>
            <w:tcW w:w="1260" w:type="dxa"/>
            <w:shd w:val="clear" w:color="auto" w:fill="D9D9D9" w:themeFill="background1" w:themeFillShade="D9"/>
          </w:tcPr>
          <w:p w14:paraId="1692CB24" w14:textId="77777777" w:rsidR="00DC2465" w:rsidRDefault="00DC2465" w:rsidP="00472773">
            <w:pPr>
              <w:rPr>
                <w:sz w:val="24"/>
                <w:szCs w:val="24"/>
              </w:rPr>
            </w:pPr>
          </w:p>
        </w:tc>
        <w:tc>
          <w:tcPr>
            <w:tcW w:w="1237" w:type="dxa"/>
            <w:shd w:val="clear" w:color="auto" w:fill="D9D9D9" w:themeFill="background1" w:themeFillShade="D9"/>
          </w:tcPr>
          <w:p w14:paraId="1887D589" w14:textId="77777777" w:rsidR="00DC2465" w:rsidRDefault="00DC2465" w:rsidP="00472773">
            <w:pPr>
              <w:rPr>
                <w:sz w:val="24"/>
                <w:szCs w:val="24"/>
              </w:rPr>
            </w:pPr>
          </w:p>
        </w:tc>
        <w:tc>
          <w:tcPr>
            <w:tcW w:w="3533" w:type="dxa"/>
            <w:shd w:val="clear" w:color="auto" w:fill="D9D9D9" w:themeFill="background1" w:themeFillShade="D9"/>
          </w:tcPr>
          <w:p w14:paraId="2E1797C0" w14:textId="77777777" w:rsidR="00DC2465" w:rsidRDefault="00DC2465" w:rsidP="00472773">
            <w:pPr>
              <w:rPr>
                <w:sz w:val="24"/>
                <w:szCs w:val="24"/>
              </w:rPr>
            </w:pPr>
          </w:p>
        </w:tc>
      </w:tr>
      <w:tr w:rsidR="00DC2465" w14:paraId="6999166B" w14:textId="77777777" w:rsidTr="00DC2465">
        <w:tc>
          <w:tcPr>
            <w:tcW w:w="4878" w:type="dxa"/>
          </w:tcPr>
          <w:p w14:paraId="6A38EBE6" w14:textId="28F70B76" w:rsidR="00B04FAC" w:rsidRPr="001910DE" w:rsidRDefault="006E541C" w:rsidP="006E541C">
            <w:pPr>
              <w:pStyle w:val="ListParagraph"/>
              <w:numPr>
                <w:ilvl w:val="0"/>
                <w:numId w:val="11"/>
              </w:numPr>
              <w:spacing w:after="4" w:line="250" w:lineRule="auto"/>
              <w:ind w:right="273"/>
              <w:rPr>
                <w:rFonts w:ascii="Arial" w:hAnsi="Arial" w:cs="Arial"/>
              </w:rPr>
            </w:pPr>
            <w:r w:rsidRPr="006E541C">
              <w:rPr>
                <w:rFonts w:ascii="Arial" w:hAnsi="Arial" w:cs="Arial"/>
              </w:rPr>
              <w:t>describe the need to take a sample</w:t>
            </w:r>
          </w:p>
        </w:tc>
        <w:tc>
          <w:tcPr>
            <w:tcW w:w="1057" w:type="dxa"/>
          </w:tcPr>
          <w:p w14:paraId="24BEB4AB" w14:textId="44EDBB69" w:rsidR="00DC2465" w:rsidRPr="00515C53" w:rsidRDefault="00DC2465" w:rsidP="00472773">
            <w:pPr>
              <w:rPr>
                <w:rFonts w:ascii="Arial" w:hAnsi="Arial" w:cs="Arial"/>
                <w:sz w:val="20"/>
                <w:szCs w:val="20"/>
              </w:rPr>
            </w:pPr>
          </w:p>
        </w:tc>
        <w:tc>
          <w:tcPr>
            <w:tcW w:w="1080" w:type="dxa"/>
          </w:tcPr>
          <w:p w14:paraId="5C5DDFC0" w14:textId="77777777" w:rsidR="00DC2465" w:rsidRPr="00515C53" w:rsidRDefault="00DC2465" w:rsidP="00472773">
            <w:pPr>
              <w:rPr>
                <w:rFonts w:ascii="Arial" w:hAnsi="Arial" w:cs="Arial"/>
                <w:sz w:val="20"/>
                <w:szCs w:val="20"/>
              </w:rPr>
            </w:pPr>
          </w:p>
        </w:tc>
        <w:tc>
          <w:tcPr>
            <w:tcW w:w="1553" w:type="dxa"/>
          </w:tcPr>
          <w:p w14:paraId="4325BCFE" w14:textId="0C5CBA25" w:rsidR="00DC2465" w:rsidRPr="00515C53" w:rsidRDefault="00DC2465" w:rsidP="00472773">
            <w:pPr>
              <w:rPr>
                <w:rFonts w:ascii="Arial" w:hAnsi="Arial" w:cs="Arial"/>
                <w:sz w:val="20"/>
                <w:szCs w:val="20"/>
              </w:rPr>
            </w:pPr>
          </w:p>
        </w:tc>
        <w:tc>
          <w:tcPr>
            <w:tcW w:w="1710" w:type="dxa"/>
          </w:tcPr>
          <w:p w14:paraId="19D030F2" w14:textId="53C5B081" w:rsidR="00DC2465" w:rsidRPr="00515C53" w:rsidRDefault="00DC2465" w:rsidP="00472773">
            <w:pPr>
              <w:rPr>
                <w:rFonts w:ascii="Arial" w:hAnsi="Arial" w:cs="Arial"/>
                <w:sz w:val="20"/>
                <w:szCs w:val="20"/>
              </w:rPr>
            </w:pPr>
          </w:p>
        </w:tc>
        <w:tc>
          <w:tcPr>
            <w:tcW w:w="1350" w:type="dxa"/>
          </w:tcPr>
          <w:p w14:paraId="62F27121" w14:textId="7C368CD5" w:rsidR="00DC2465" w:rsidRPr="00515C53" w:rsidRDefault="00DC2465" w:rsidP="00472773">
            <w:pPr>
              <w:rPr>
                <w:rFonts w:ascii="Arial" w:hAnsi="Arial" w:cs="Arial"/>
                <w:sz w:val="20"/>
                <w:szCs w:val="20"/>
              </w:rPr>
            </w:pPr>
          </w:p>
        </w:tc>
        <w:tc>
          <w:tcPr>
            <w:tcW w:w="1350" w:type="dxa"/>
          </w:tcPr>
          <w:p w14:paraId="09EAE831" w14:textId="25F32747" w:rsidR="00DC2465" w:rsidRPr="00515C53" w:rsidRDefault="00DC2465" w:rsidP="00472773">
            <w:pPr>
              <w:rPr>
                <w:rFonts w:ascii="Arial" w:hAnsi="Arial" w:cs="Arial"/>
                <w:sz w:val="20"/>
                <w:szCs w:val="20"/>
              </w:rPr>
            </w:pPr>
          </w:p>
        </w:tc>
        <w:tc>
          <w:tcPr>
            <w:tcW w:w="1260" w:type="dxa"/>
          </w:tcPr>
          <w:p w14:paraId="13DA542E" w14:textId="21C5379C" w:rsidR="00DC2465" w:rsidRPr="00515C53" w:rsidRDefault="00DC2465" w:rsidP="00472773">
            <w:pPr>
              <w:rPr>
                <w:rFonts w:ascii="Arial" w:hAnsi="Arial" w:cs="Arial"/>
                <w:sz w:val="20"/>
                <w:szCs w:val="20"/>
              </w:rPr>
            </w:pPr>
          </w:p>
        </w:tc>
        <w:tc>
          <w:tcPr>
            <w:tcW w:w="1237" w:type="dxa"/>
          </w:tcPr>
          <w:p w14:paraId="39DC1AEA" w14:textId="404492EC" w:rsidR="00DC2465" w:rsidRPr="00515C53" w:rsidRDefault="00DC2465" w:rsidP="00472773">
            <w:pPr>
              <w:rPr>
                <w:rFonts w:ascii="Arial" w:hAnsi="Arial" w:cs="Arial"/>
                <w:sz w:val="20"/>
                <w:szCs w:val="20"/>
              </w:rPr>
            </w:pPr>
          </w:p>
        </w:tc>
        <w:tc>
          <w:tcPr>
            <w:tcW w:w="3533" w:type="dxa"/>
          </w:tcPr>
          <w:p w14:paraId="4C01514F" w14:textId="67A1ABB1" w:rsidR="00DC2465" w:rsidRPr="00515C53" w:rsidRDefault="00DC2465" w:rsidP="00472773">
            <w:pPr>
              <w:rPr>
                <w:rFonts w:ascii="Arial" w:hAnsi="Arial" w:cs="Arial"/>
                <w:sz w:val="20"/>
                <w:szCs w:val="20"/>
              </w:rPr>
            </w:pPr>
          </w:p>
        </w:tc>
      </w:tr>
      <w:tr w:rsidR="00DC2465" w14:paraId="275C5EEE" w14:textId="77777777" w:rsidTr="00DC2465">
        <w:tc>
          <w:tcPr>
            <w:tcW w:w="4878" w:type="dxa"/>
          </w:tcPr>
          <w:p w14:paraId="30FDF518" w14:textId="23D94419" w:rsidR="00B04FAC" w:rsidRPr="00843E62" w:rsidRDefault="006E541C" w:rsidP="006E541C">
            <w:pPr>
              <w:pStyle w:val="ListParagraph"/>
              <w:numPr>
                <w:ilvl w:val="0"/>
                <w:numId w:val="11"/>
              </w:numPr>
              <w:spacing w:after="4" w:line="250" w:lineRule="auto"/>
              <w:ind w:right="273"/>
              <w:rPr>
                <w:rFonts w:ascii="Arial" w:hAnsi="Arial" w:cs="Arial"/>
              </w:rPr>
            </w:pPr>
            <w:r w:rsidRPr="006E541C">
              <w:rPr>
                <w:rFonts w:ascii="Arial" w:hAnsi="Arial" w:cs="Arial"/>
              </w:rPr>
              <w:t>explain the requirements for taking a  bulk sample including collection precautions and leaving the sample location in a safe condition</w:t>
            </w:r>
          </w:p>
        </w:tc>
        <w:tc>
          <w:tcPr>
            <w:tcW w:w="1057" w:type="dxa"/>
          </w:tcPr>
          <w:p w14:paraId="19B0549D" w14:textId="72C14C88" w:rsidR="00DC2465" w:rsidRPr="00E1549A" w:rsidRDefault="00DC2465" w:rsidP="00472773">
            <w:pPr>
              <w:rPr>
                <w:rFonts w:ascii="Arial" w:hAnsi="Arial" w:cs="Arial"/>
                <w:sz w:val="20"/>
                <w:szCs w:val="20"/>
              </w:rPr>
            </w:pPr>
          </w:p>
        </w:tc>
        <w:tc>
          <w:tcPr>
            <w:tcW w:w="1080" w:type="dxa"/>
          </w:tcPr>
          <w:p w14:paraId="5F85FABC" w14:textId="77777777" w:rsidR="00DC2465" w:rsidRPr="00E1549A" w:rsidRDefault="00DC2465" w:rsidP="00472773">
            <w:pPr>
              <w:rPr>
                <w:rFonts w:ascii="Arial" w:hAnsi="Arial" w:cs="Arial"/>
                <w:sz w:val="20"/>
                <w:szCs w:val="20"/>
              </w:rPr>
            </w:pPr>
          </w:p>
        </w:tc>
        <w:tc>
          <w:tcPr>
            <w:tcW w:w="1553" w:type="dxa"/>
          </w:tcPr>
          <w:p w14:paraId="1CAADC09" w14:textId="185DBF70" w:rsidR="00DC2465" w:rsidRPr="00E1549A" w:rsidRDefault="00DC2465" w:rsidP="00472773">
            <w:pPr>
              <w:rPr>
                <w:rFonts w:ascii="Arial" w:hAnsi="Arial" w:cs="Arial"/>
                <w:sz w:val="20"/>
                <w:szCs w:val="20"/>
              </w:rPr>
            </w:pPr>
          </w:p>
        </w:tc>
        <w:tc>
          <w:tcPr>
            <w:tcW w:w="1710" w:type="dxa"/>
          </w:tcPr>
          <w:p w14:paraId="61C8064E" w14:textId="66EB3452" w:rsidR="00DC2465" w:rsidRPr="00E1549A" w:rsidRDefault="00DC2465" w:rsidP="00472773">
            <w:pPr>
              <w:rPr>
                <w:rFonts w:ascii="Arial" w:hAnsi="Arial" w:cs="Arial"/>
                <w:sz w:val="20"/>
                <w:szCs w:val="20"/>
              </w:rPr>
            </w:pPr>
          </w:p>
        </w:tc>
        <w:tc>
          <w:tcPr>
            <w:tcW w:w="1350" w:type="dxa"/>
          </w:tcPr>
          <w:p w14:paraId="51A6D1A6" w14:textId="15793B78" w:rsidR="00DC2465" w:rsidRPr="00E1549A" w:rsidRDefault="00DC2465" w:rsidP="00472773">
            <w:pPr>
              <w:rPr>
                <w:rFonts w:ascii="Arial" w:hAnsi="Arial" w:cs="Arial"/>
                <w:sz w:val="20"/>
                <w:szCs w:val="20"/>
              </w:rPr>
            </w:pPr>
          </w:p>
        </w:tc>
        <w:tc>
          <w:tcPr>
            <w:tcW w:w="1350" w:type="dxa"/>
          </w:tcPr>
          <w:p w14:paraId="07C5BC0D" w14:textId="2C24A922" w:rsidR="00DC2465" w:rsidRPr="00E1549A" w:rsidRDefault="00DC2465" w:rsidP="00472773">
            <w:pPr>
              <w:rPr>
                <w:rFonts w:ascii="Arial" w:hAnsi="Arial" w:cs="Arial"/>
                <w:sz w:val="20"/>
                <w:szCs w:val="20"/>
              </w:rPr>
            </w:pPr>
          </w:p>
        </w:tc>
        <w:tc>
          <w:tcPr>
            <w:tcW w:w="1260" w:type="dxa"/>
          </w:tcPr>
          <w:p w14:paraId="47CC0408" w14:textId="11E57E22" w:rsidR="00DC2465" w:rsidRPr="00E1549A" w:rsidRDefault="00DC2465" w:rsidP="00472773">
            <w:pPr>
              <w:rPr>
                <w:rFonts w:ascii="Arial" w:hAnsi="Arial" w:cs="Arial"/>
                <w:sz w:val="20"/>
                <w:szCs w:val="20"/>
              </w:rPr>
            </w:pPr>
          </w:p>
        </w:tc>
        <w:tc>
          <w:tcPr>
            <w:tcW w:w="1237" w:type="dxa"/>
          </w:tcPr>
          <w:p w14:paraId="78C3816B" w14:textId="570264E5" w:rsidR="00DC2465" w:rsidRPr="00E1549A" w:rsidRDefault="00DC2465" w:rsidP="00472773">
            <w:pPr>
              <w:rPr>
                <w:rFonts w:ascii="Arial" w:hAnsi="Arial" w:cs="Arial"/>
                <w:sz w:val="20"/>
                <w:szCs w:val="20"/>
              </w:rPr>
            </w:pPr>
          </w:p>
        </w:tc>
        <w:tc>
          <w:tcPr>
            <w:tcW w:w="3533" w:type="dxa"/>
          </w:tcPr>
          <w:p w14:paraId="7F48CFE4" w14:textId="6F3B74F2" w:rsidR="00DC2465" w:rsidRPr="00E1549A" w:rsidRDefault="00DC2465" w:rsidP="00472773">
            <w:pPr>
              <w:rPr>
                <w:rFonts w:ascii="Arial" w:hAnsi="Arial" w:cs="Arial"/>
                <w:sz w:val="20"/>
                <w:szCs w:val="20"/>
              </w:rPr>
            </w:pPr>
          </w:p>
        </w:tc>
      </w:tr>
      <w:tr w:rsidR="00694D23" w14:paraId="5D09C26F" w14:textId="77777777" w:rsidTr="00DC2465">
        <w:tc>
          <w:tcPr>
            <w:tcW w:w="4878" w:type="dxa"/>
          </w:tcPr>
          <w:p w14:paraId="02CD952B" w14:textId="0E972768" w:rsidR="00694D23" w:rsidRPr="00694D23" w:rsidRDefault="006E541C" w:rsidP="006E541C">
            <w:pPr>
              <w:pStyle w:val="ListParagraph"/>
              <w:numPr>
                <w:ilvl w:val="0"/>
                <w:numId w:val="11"/>
              </w:numPr>
              <w:rPr>
                <w:rFonts w:ascii="Arial" w:hAnsi="Arial" w:cs="Arial"/>
              </w:rPr>
            </w:pPr>
            <w:r w:rsidRPr="006E541C">
              <w:rPr>
                <w:rFonts w:ascii="Arial" w:hAnsi="Arial" w:cs="Arial"/>
              </w:rPr>
              <w:t>evaluate competently, the homogeneity of the material prior to sampling</w:t>
            </w:r>
          </w:p>
        </w:tc>
        <w:tc>
          <w:tcPr>
            <w:tcW w:w="1057" w:type="dxa"/>
          </w:tcPr>
          <w:p w14:paraId="23E05383" w14:textId="77777777" w:rsidR="00694D23" w:rsidRPr="00E1549A" w:rsidRDefault="00694D23" w:rsidP="00472773">
            <w:pPr>
              <w:rPr>
                <w:rFonts w:ascii="Arial" w:hAnsi="Arial" w:cs="Arial"/>
                <w:sz w:val="20"/>
                <w:szCs w:val="20"/>
              </w:rPr>
            </w:pPr>
          </w:p>
        </w:tc>
        <w:tc>
          <w:tcPr>
            <w:tcW w:w="1080" w:type="dxa"/>
          </w:tcPr>
          <w:p w14:paraId="6FF0879B" w14:textId="77777777" w:rsidR="00694D23" w:rsidRPr="00E1549A" w:rsidRDefault="00694D23" w:rsidP="00472773">
            <w:pPr>
              <w:rPr>
                <w:rFonts w:ascii="Arial" w:hAnsi="Arial" w:cs="Arial"/>
                <w:sz w:val="20"/>
                <w:szCs w:val="20"/>
              </w:rPr>
            </w:pPr>
          </w:p>
        </w:tc>
        <w:tc>
          <w:tcPr>
            <w:tcW w:w="1553" w:type="dxa"/>
          </w:tcPr>
          <w:p w14:paraId="798F2CEE" w14:textId="77777777" w:rsidR="00694D23" w:rsidRPr="00E1549A" w:rsidRDefault="00694D23" w:rsidP="00472773">
            <w:pPr>
              <w:rPr>
                <w:rFonts w:ascii="Arial" w:hAnsi="Arial" w:cs="Arial"/>
                <w:sz w:val="20"/>
                <w:szCs w:val="20"/>
              </w:rPr>
            </w:pPr>
          </w:p>
        </w:tc>
        <w:tc>
          <w:tcPr>
            <w:tcW w:w="1710" w:type="dxa"/>
          </w:tcPr>
          <w:p w14:paraId="04BBAEC2" w14:textId="77777777" w:rsidR="00694D23" w:rsidRPr="00E1549A" w:rsidRDefault="00694D23" w:rsidP="00472773">
            <w:pPr>
              <w:rPr>
                <w:rFonts w:ascii="Arial" w:hAnsi="Arial" w:cs="Arial"/>
                <w:sz w:val="20"/>
                <w:szCs w:val="20"/>
              </w:rPr>
            </w:pPr>
          </w:p>
        </w:tc>
        <w:tc>
          <w:tcPr>
            <w:tcW w:w="1350" w:type="dxa"/>
          </w:tcPr>
          <w:p w14:paraId="2F2C0B8A" w14:textId="77777777" w:rsidR="00694D23" w:rsidRPr="00E1549A" w:rsidRDefault="00694D23" w:rsidP="00472773">
            <w:pPr>
              <w:rPr>
                <w:rFonts w:ascii="Arial" w:hAnsi="Arial" w:cs="Arial"/>
                <w:sz w:val="20"/>
                <w:szCs w:val="20"/>
              </w:rPr>
            </w:pPr>
          </w:p>
        </w:tc>
        <w:tc>
          <w:tcPr>
            <w:tcW w:w="1350" w:type="dxa"/>
          </w:tcPr>
          <w:p w14:paraId="47C3766A" w14:textId="77777777" w:rsidR="00694D23" w:rsidRPr="00E1549A" w:rsidRDefault="00694D23" w:rsidP="00472773">
            <w:pPr>
              <w:rPr>
                <w:rFonts w:ascii="Arial" w:hAnsi="Arial" w:cs="Arial"/>
                <w:sz w:val="20"/>
                <w:szCs w:val="20"/>
              </w:rPr>
            </w:pPr>
          </w:p>
        </w:tc>
        <w:tc>
          <w:tcPr>
            <w:tcW w:w="1260" w:type="dxa"/>
          </w:tcPr>
          <w:p w14:paraId="30A28CB6" w14:textId="77777777" w:rsidR="00694D23" w:rsidRPr="00E1549A" w:rsidRDefault="00694D23" w:rsidP="00472773">
            <w:pPr>
              <w:rPr>
                <w:rFonts w:ascii="Arial" w:hAnsi="Arial" w:cs="Arial"/>
                <w:sz w:val="20"/>
                <w:szCs w:val="20"/>
              </w:rPr>
            </w:pPr>
          </w:p>
        </w:tc>
        <w:tc>
          <w:tcPr>
            <w:tcW w:w="1237" w:type="dxa"/>
          </w:tcPr>
          <w:p w14:paraId="66FCF18A" w14:textId="77777777" w:rsidR="00694D23" w:rsidRPr="00E1549A" w:rsidRDefault="00694D23" w:rsidP="00472773">
            <w:pPr>
              <w:rPr>
                <w:rFonts w:ascii="Arial" w:hAnsi="Arial" w:cs="Arial"/>
                <w:sz w:val="20"/>
                <w:szCs w:val="20"/>
              </w:rPr>
            </w:pPr>
          </w:p>
        </w:tc>
        <w:tc>
          <w:tcPr>
            <w:tcW w:w="3533" w:type="dxa"/>
          </w:tcPr>
          <w:p w14:paraId="10CB29A8" w14:textId="77777777" w:rsidR="00694D23" w:rsidRPr="00E1549A" w:rsidRDefault="00694D23" w:rsidP="00472773">
            <w:pPr>
              <w:rPr>
                <w:rFonts w:ascii="Arial" w:hAnsi="Arial" w:cs="Arial"/>
                <w:sz w:val="20"/>
                <w:szCs w:val="20"/>
              </w:rPr>
            </w:pPr>
          </w:p>
        </w:tc>
      </w:tr>
      <w:tr w:rsidR="00694D23" w14:paraId="48342A6C" w14:textId="77777777" w:rsidTr="00DC2465">
        <w:tc>
          <w:tcPr>
            <w:tcW w:w="4878" w:type="dxa"/>
          </w:tcPr>
          <w:p w14:paraId="1A2B71C4" w14:textId="65E7D7C5" w:rsidR="00694D23" w:rsidRPr="00694D23" w:rsidRDefault="006E541C" w:rsidP="006E541C">
            <w:pPr>
              <w:pStyle w:val="ListParagraph"/>
              <w:numPr>
                <w:ilvl w:val="0"/>
                <w:numId w:val="11"/>
              </w:numPr>
              <w:rPr>
                <w:rFonts w:ascii="Arial" w:hAnsi="Arial" w:cs="Arial"/>
              </w:rPr>
            </w:pPr>
            <w:r w:rsidRPr="006E541C">
              <w:rPr>
                <w:rFonts w:ascii="Arial" w:hAnsi="Arial" w:cs="Arial"/>
              </w:rPr>
              <w:t>determine sampling quality and quantity standards</w:t>
            </w:r>
          </w:p>
        </w:tc>
        <w:tc>
          <w:tcPr>
            <w:tcW w:w="1057" w:type="dxa"/>
          </w:tcPr>
          <w:p w14:paraId="0FB83423" w14:textId="77777777" w:rsidR="00694D23" w:rsidRPr="00E1549A" w:rsidRDefault="00694D23" w:rsidP="00472773">
            <w:pPr>
              <w:rPr>
                <w:rFonts w:ascii="Arial" w:hAnsi="Arial" w:cs="Arial"/>
                <w:sz w:val="20"/>
                <w:szCs w:val="20"/>
              </w:rPr>
            </w:pPr>
          </w:p>
        </w:tc>
        <w:tc>
          <w:tcPr>
            <w:tcW w:w="1080" w:type="dxa"/>
          </w:tcPr>
          <w:p w14:paraId="28B4E494" w14:textId="77777777" w:rsidR="00694D23" w:rsidRPr="00E1549A" w:rsidRDefault="00694D23" w:rsidP="00472773">
            <w:pPr>
              <w:rPr>
                <w:rFonts w:ascii="Arial" w:hAnsi="Arial" w:cs="Arial"/>
                <w:sz w:val="20"/>
                <w:szCs w:val="20"/>
              </w:rPr>
            </w:pPr>
          </w:p>
        </w:tc>
        <w:tc>
          <w:tcPr>
            <w:tcW w:w="1553" w:type="dxa"/>
          </w:tcPr>
          <w:p w14:paraId="3EB1CEA4" w14:textId="77777777" w:rsidR="00694D23" w:rsidRPr="00E1549A" w:rsidRDefault="00694D23" w:rsidP="00472773">
            <w:pPr>
              <w:rPr>
                <w:rFonts w:ascii="Arial" w:hAnsi="Arial" w:cs="Arial"/>
                <w:sz w:val="20"/>
                <w:szCs w:val="20"/>
              </w:rPr>
            </w:pPr>
          </w:p>
        </w:tc>
        <w:tc>
          <w:tcPr>
            <w:tcW w:w="1710" w:type="dxa"/>
          </w:tcPr>
          <w:p w14:paraId="4651515B" w14:textId="77777777" w:rsidR="00694D23" w:rsidRPr="00E1549A" w:rsidRDefault="00694D23" w:rsidP="00472773">
            <w:pPr>
              <w:rPr>
                <w:rFonts w:ascii="Arial" w:hAnsi="Arial" w:cs="Arial"/>
                <w:sz w:val="20"/>
                <w:szCs w:val="20"/>
              </w:rPr>
            </w:pPr>
          </w:p>
        </w:tc>
        <w:tc>
          <w:tcPr>
            <w:tcW w:w="1350" w:type="dxa"/>
          </w:tcPr>
          <w:p w14:paraId="38AAD97D" w14:textId="77777777" w:rsidR="00694D23" w:rsidRPr="00E1549A" w:rsidRDefault="00694D23" w:rsidP="00472773">
            <w:pPr>
              <w:rPr>
                <w:rFonts w:ascii="Arial" w:hAnsi="Arial" w:cs="Arial"/>
                <w:sz w:val="20"/>
                <w:szCs w:val="20"/>
              </w:rPr>
            </w:pPr>
          </w:p>
        </w:tc>
        <w:tc>
          <w:tcPr>
            <w:tcW w:w="1350" w:type="dxa"/>
          </w:tcPr>
          <w:p w14:paraId="0D666A8D" w14:textId="77777777" w:rsidR="00694D23" w:rsidRPr="00E1549A" w:rsidRDefault="00694D23" w:rsidP="00472773">
            <w:pPr>
              <w:rPr>
                <w:rFonts w:ascii="Arial" w:hAnsi="Arial" w:cs="Arial"/>
                <w:sz w:val="20"/>
                <w:szCs w:val="20"/>
              </w:rPr>
            </w:pPr>
          </w:p>
        </w:tc>
        <w:tc>
          <w:tcPr>
            <w:tcW w:w="1260" w:type="dxa"/>
          </w:tcPr>
          <w:p w14:paraId="2D126A68" w14:textId="77777777" w:rsidR="00694D23" w:rsidRPr="00E1549A" w:rsidRDefault="00694D23" w:rsidP="00472773">
            <w:pPr>
              <w:rPr>
                <w:rFonts w:ascii="Arial" w:hAnsi="Arial" w:cs="Arial"/>
                <w:sz w:val="20"/>
                <w:szCs w:val="20"/>
              </w:rPr>
            </w:pPr>
          </w:p>
        </w:tc>
        <w:tc>
          <w:tcPr>
            <w:tcW w:w="1237" w:type="dxa"/>
          </w:tcPr>
          <w:p w14:paraId="3688E0B0" w14:textId="77777777" w:rsidR="00694D23" w:rsidRPr="00E1549A" w:rsidRDefault="00694D23" w:rsidP="00472773">
            <w:pPr>
              <w:rPr>
                <w:rFonts w:ascii="Arial" w:hAnsi="Arial" w:cs="Arial"/>
                <w:sz w:val="20"/>
                <w:szCs w:val="20"/>
              </w:rPr>
            </w:pPr>
          </w:p>
        </w:tc>
        <w:tc>
          <w:tcPr>
            <w:tcW w:w="3533" w:type="dxa"/>
          </w:tcPr>
          <w:p w14:paraId="3C208FA9" w14:textId="77777777" w:rsidR="00694D23" w:rsidRPr="00E1549A" w:rsidRDefault="00694D23" w:rsidP="00472773">
            <w:pPr>
              <w:rPr>
                <w:rFonts w:ascii="Arial" w:hAnsi="Arial" w:cs="Arial"/>
                <w:sz w:val="20"/>
                <w:szCs w:val="20"/>
              </w:rPr>
            </w:pPr>
          </w:p>
        </w:tc>
      </w:tr>
      <w:tr w:rsidR="00694D23" w14:paraId="62469DEE" w14:textId="77777777" w:rsidTr="00DC2465">
        <w:tc>
          <w:tcPr>
            <w:tcW w:w="4878" w:type="dxa"/>
          </w:tcPr>
          <w:p w14:paraId="5019749E" w14:textId="48FD77F1" w:rsidR="00694D23" w:rsidRPr="00694D23" w:rsidRDefault="006E541C" w:rsidP="006E541C">
            <w:pPr>
              <w:pStyle w:val="ListParagraph"/>
              <w:numPr>
                <w:ilvl w:val="0"/>
                <w:numId w:val="11"/>
              </w:numPr>
              <w:rPr>
                <w:rFonts w:ascii="Arial" w:hAnsi="Arial" w:cs="Arial"/>
              </w:rPr>
            </w:pPr>
            <w:r w:rsidRPr="006E541C">
              <w:rPr>
                <w:rFonts w:ascii="Arial" w:hAnsi="Arial" w:cs="Arial"/>
              </w:rPr>
              <w:t>document sample material and location</w:t>
            </w:r>
          </w:p>
        </w:tc>
        <w:tc>
          <w:tcPr>
            <w:tcW w:w="1057" w:type="dxa"/>
          </w:tcPr>
          <w:p w14:paraId="7B9BA311" w14:textId="77777777" w:rsidR="00694D23" w:rsidRPr="00E1549A" w:rsidRDefault="00694D23" w:rsidP="00472773">
            <w:pPr>
              <w:rPr>
                <w:rFonts w:ascii="Arial" w:hAnsi="Arial" w:cs="Arial"/>
                <w:sz w:val="20"/>
                <w:szCs w:val="20"/>
              </w:rPr>
            </w:pPr>
          </w:p>
        </w:tc>
        <w:tc>
          <w:tcPr>
            <w:tcW w:w="1080" w:type="dxa"/>
          </w:tcPr>
          <w:p w14:paraId="1CCBC2EE" w14:textId="77777777" w:rsidR="00694D23" w:rsidRPr="00E1549A" w:rsidRDefault="00694D23" w:rsidP="00472773">
            <w:pPr>
              <w:rPr>
                <w:rFonts w:ascii="Arial" w:hAnsi="Arial" w:cs="Arial"/>
                <w:sz w:val="20"/>
                <w:szCs w:val="20"/>
              </w:rPr>
            </w:pPr>
          </w:p>
        </w:tc>
        <w:tc>
          <w:tcPr>
            <w:tcW w:w="1553" w:type="dxa"/>
          </w:tcPr>
          <w:p w14:paraId="5001F2C3" w14:textId="77777777" w:rsidR="00694D23" w:rsidRPr="00E1549A" w:rsidRDefault="00694D23" w:rsidP="00472773">
            <w:pPr>
              <w:rPr>
                <w:rFonts w:ascii="Arial" w:hAnsi="Arial" w:cs="Arial"/>
                <w:sz w:val="20"/>
                <w:szCs w:val="20"/>
              </w:rPr>
            </w:pPr>
          </w:p>
        </w:tc>
        <w:tc>
          <w:tcPr>
            <w:tcW w:w="1710" w:type="dxa"/>
          </w:tcPr>
          <w:p w14:paraId="75CAF58F" w14:textId="77777777" w:rsidR="00694D23" w:rsidRPr="00E1549A" w:rsidRDefault="00694D23" w:rsidP="00472773">
            <w:pPr>
              <w:rPr>
                <w:rFonts w:ascii="Arial" w:hAnsi="Arial" w:cs="Arial"/>
                <w:sz w:val="20"/>
                <w:szCs w:val="20"/>
              </w:rPr>
            </w:pPr>
          </w:p>
        </w:tc>
        <w:tc>
          <w:tcPr>
            <w:tcW w:w="1350" w:type="dxa"/>
          </w:tcPr>
          <w:p w14:paraId="063B5D2C" w14:textId="77777777" w:rsidR="00694D23" w:rsidRPr="00E1549A" w:rsidRDefault="00694D23" w:rsidP="00472773">
            <w:pPr>
              <w:rPr>
                <w:rFonts w:ascii="Arial" w:hAnsi="Arial" w:cs="Arial"/>
                <w:sz w:val="20"/>
                <w:szCs w:val="20"/>
              </w:rPr>
            </w:pPr>
          </w:p>
        </w:tc>
        <w:tc>
          <w:tcPr>
            <w:tcW w:w="1350" w:type="dxa"/>
          </w:tcPr>
          <w:p w14:paraId="2E721BF4" w14:textId="77777777" w:rsidR="00694D23" w:rsidRPr="00E1549A" w:rsidRDefault="00694D23" w:rsidP="00472773">
            <w:pPr>
              <w:rPr>
                <w:rFonts w:ascii="Arial" w:hAnsi="Arial" w:cs="Arial"/>
                <w:sz w:val="20"/>
                <w:szCs w:val="20"/>
              </w:rPr>
            </w:pPr>
          </w:p>
        </w:tc>
        <w:tc>
          <w:tcPr>
            <w:tcW w:w="1260" w:type="dxa"/>
          </w:tcPr>
          <w:p w14:paraId="6AA7379B" w14:textId="77777777" w:rsidR="00694D23" w:rsidRPr="00E1549A" w:rsidRDefault="00694D23" w:rsidP="00472773">
            <w:pPr>
              <w:rPr>
                <w:rFonts w:ascii="Arial" w:hAnsi="Arial" w:cs="Arial"/>
                <w:sz w:val="20"/>
                <w:szCs w:val="20"/>
              </w:rPr>
            </w:pPr>
          </w:p>
        </w:tc>
        <w:tc>
          <w:tcPr>
            <w:tcW w:w="1237" w:type="dxa"/>
          </w:tcPr>
          <w:p w14:paraId="2C0D1897" w14:textId="77777777" w:rsidR="00694D23" w:rsidRPr="00E1549A" w:rsidRDefault="00694D23" w:rsidP="00472773">
            <w:pPr>
              <w:rPr>
                <w:rFonts w:ascii="Arial" w:hAnsi="Arial" w:cs="Arial"/>
                <w:sz w:val="20"/>
                <w:szCs w:val="20"/>
              </w:rPr>
            </w:pPr>
          </w:p>
        </w:tc>
        <w:tc>
          <w:tcPr>
            <w:tcW w:w="3533" w:type="dxa"/>
          </w:tcPr>
          <w:p w14:paraId="0D75262F" w14:textId="77777777" w:rsidR="00694D23" w:rsidRPr="00E1549A" w:rsidRDefault="00694D23" w:rsidP="00472773">
            <w:pPr>
              <w:rPr>
                <w:rFonts w:ascii="Arial" w:hAnsi="Arial" w:cs="Arial"/>
                <w:sz w:val="20"/>
                <w:szCs w:val="20"/>
              </w:rPr>
            </w:pPr>
          </w:p>
        </w:tc>
      </w:tr>
      <w:tr w:rsidR="006E541C" w14:paraId="1D09C557" w14:textId="77777777" w:rsidTr="00DC2465">
        <w:tc>
          <w:tcPr>
            <w:tcW w:w="4878" w:type="dxa"/>
          </w:tcPr>
          <w:p w14:paraId="18C3BBCA" w14:textId="562657A3" w:rsidR="006E541C" w:rsidRPr="006E541C" w:rsidRDefault="006E541C" w:rsidP="006E541C">
            <w:pPr>
              <w:pStyle w:val="ListParagraph"/>
              <w:numPr>
                <w:ilvl w:val="0"/>
                <w:numId w:val="11"/>
              </w:numPr>
              <w:rPr>
                <w:rFonts w:ascii="Arial" w:hAnsi="Arial" w:cs="Arial"/>
              </w:rPr>
            </w:pPr>
            <w:r w:rsidRPr="006E541C">
              <w:rPr>
                <w:rFonts w:ascii="Arial" w:hAnsi="Arial" w:cs="Arial"/>
              </w:rPr>
              <w:t>explain how to sample vermiculite in accordance with acceptable methods</w:t>
            </w:r>
          </w:p>
        </w:tc>
        <w:tc>
          <w:tcPr>
            <w:tcW w:w="1057" w:type="dxa"/>
          </w:tcPr>
          <w:p w14:paraId="2807F38D" w14:textId="77777777" w:rsidR="006E541C" w:rsidRPr="00E1549A" w:rsidRDefault="006E541C" w:rsidP="00472773">
            <w:pPr>
              <w:rPr>
                <w:rFonts w:ascii="Arial" w:hAnsi="Arial" w:cs="Arial"/>
                <w:sz w:val="20"/>
                <w:szCs w:val="20"/>
              </w:rPr>
            </w:pPr>
          </w:p>
        </w:tc>
        <w:tc>
          <w:tcPr>
            <w:tcW w:w="1080" w:type="dxa"/>
          </w:tcPr>
          <w:p w14:paraId="5417206B" w14:textId="77777777" w:rsidR="006E541C" w:rsidRPr="00E1549A" w:rsidRDefault="006E541C" w:rsidP="00472773">
            <w:pPr>
              <w:rPr>
                <w:rFonts w:ascii="Arial" w:hAnsi="Arial" w:cs="Arial"/>
                <w:sz w:val="20"/>
                <w:szCs w:val="20"/>
              </w:rPr>
            </w:pPr>
          </w:p>
        </w:tc>
        <w:tc>
          <w:tcPr>
            <w:tcW w:w="1553" w:type="dxa"/>
          </w:tcPr>
          <w:p w14:paraId="16438B8E" w14:textId="77777777" w:rsidR="006E541C" w:rsidRPr="00E1549A" w:rsidRDefault="006E541C" w:rsidP="00472773">
            <w:pPr>
              <w:rPr>
                <w:rFonts w:ascii="Arial" w:hAnsi="Arial" w:cs="Arial"/>
                <w:sz w:val="20"/>
                <w:szCs w:val="20"/>
              </w:rPr>
            </w:pPr>
          </w:p>
        </w:tc>
        <w:tc>
          <w:tcPr>
            <w:tcW w:w="1710" w:type="dxa"/>
          </w:tcPr>
          <w:p w14:paraId="384D8288" w14:textId="77777777" w:rsidR="006E541C" w:rsidRPr="00E1549A" w:rsidRDefault="006E541C" w:rsidP="00472773">
            <w:pPr>
              <w:rPr>
                <w:rFonts w:ascii="Arial" w:hAnsi="Arial" w:cs="Arial"/>
                <w:sz w:val="20"/>
                <w:szCs w:val="20"/>
              </w:rPr>
            </w:pPr>
          </w:p>
        </w:tc>
        <w:tc>
          <w:tcPr>
            <w:tcW w:w="1350" w:type="dxa"/>
          </w:tcPr>
          <w:p w14:paraId="10955AE0" w14:textId="77777777" w:rsidR="006E541C" w:rsidRPr="00E1549A" w:rsidRDefault="006E541C" w:rsidP="00472773">
            <w:pPr>
              <w:rPr>
                <w:rFonts w:ascii="Arial" w:hAnsi="Arial" w:cs="Arial"/>
                <w:sz w:val="20"/>
                <w:szCs w:val="20"/>
              </w:rPr>
            </w:pPr>
          </w:p>
        </w:tc>
        <w:tc>
          <w:tcPr>
            <w:tcW w:w="1350" w:type="dxa"/>
          </w:tcPr>
          <w:p w14:paraId="4CCBF115" w14:textId="77777777" w:rsidR="006E541C" w:rsidRPr="00E1549A" w:rsidRDefault="006E541C" w:rsidP="00472773">
            <w:pPr>
              <w:rPr>
                <w:rFonts w:ascii="Arial" w:hAnsi="Arial" w:cs="Arial"/>
                <w:sz w:val="20"/>
                <w:szCs w:val="20"/>
              </w:rPr>
            </w:pPr>
          </w:p>
        </w:tc>
        <w:tc>
          <w:tcPr>
            <w:tcW w:w="1260" w:type="dxa"/>
          </w:tcPr>
          <w:p w14:paraId="46EC84D3" w14:textId="77777777" w:rsidR="006E541C" w:rsidRPr="00E1549A" w:rsidRDefault="006E541C" w:rsidP="00472773">
            <w:pPr>
              <w:rPr>
                <w:rFonts w:ascii="Arial" w:hAnsi="Arial" w:cs="Arial"/>
                <w:sz w:val="20"/>
                <w:szCs w:val="20"/>
              </w:rPr>
            </w:pPr>
          </w:p>
        </w:tc>
        <w:tc>
          <w:tcPr>
            <w:tcW w:w="1237" w:type="dxa"/>
          </w:tcPr>
          <w:p w14:paraId="7AB07674" w14:textId="77777777" w:rsidR="006E541C" w:rsidRPr="00E1549A" w:rsidRDefault="006E541C" w:rsidP="00472773">
            <w:pPr>
              <w:rPr>
                <w:rFonts w:ascii="Arial" w:hAnsi="Arial" w:cs="Arial"/>
                <w:sz w:val="20"/>
                <w:szCs w:val="20"/>
              </w:rPr>
            </w:pPr>
          </w:p>
        </w:tc>
        <w:tc>
          <w:tcPr>
            <w:tcW w:w="3533" w:type="dxa"/>
          </w:tcPr>
          <w:p w14:paraId="5EBD3E3E" w14:textId="77777777" w:rsidR="006E541C" w:rsidRPr="00E1549A" w:rsidRDefault="006E541C" w:rsidP="00472773">
            <w:pPr>
              <w:rPr>
                <w:rFonts w:ascii="Arial" w:hAnsi="Arial" w:cs="Arial"/>
                <w:sz w:val="20"/>
                <w:szCs w:val="20"/>
              </w:rPr>
            </w:pPr>
          </w:p>
        </w:tc>
      </w:tr>
      <w:tr w:rsidR="006E541C" w14:paraId="58BA8FC2" w14:textId="77777777" w:rsidTr="00DC2465">
        <w:tc>
          <w:tcPr>
            <w:tcW w:w="4878" w:type="dxa"/>
          </w:tcPr>
          <w:p w14:paraId="0326EAB0" w14:textId="5BE3BD8B" w:rsidR="006E541C" w:rsidRPr="006E541C" w:rsidRDefault="006E541C" w:rsidP="006E541C">
            <w:pPr>
              <w:pStyle w:val="ListParagraph"/>
              <w:numPr>
                <w:ilvl w:val="0"/>
                <w:numId w:val="11"/>
              </w:numPr>
              <w:rPr>
                <w:rFonts w:ascii="Arial" w:hAnsi="Arial" w:cs="Arial"/>
              </w:rPr>
            </w:pPr>
            <w:r w:rsidRPr="006E541C">
              <w:rPr>
                <w:rFonts w:ascii="Arial" w:hAnsi="Arial" w:cs="Arial"/>
              </w:rPr>
              <w:t>identify any suspected ACM debris and communicate with the owner before the report is issued</w:t>
            </w:r>
          </w:p>
        </w:tc>
        <w:tc>
          <w:tcPr>
            <w:tcW w:w="1057" w:type="dxa"/>
          </w:tcPr>
          <w:p w14:paraId="07061019" w14:textId="77777777" w:rsidR="006E541C" w:rsidRPr="00E1549A" w:rsidRDefault="006E541C" w:rsidP="00472773">
            <w:pPr>
              <w:rPr>
                <w:rFonts w:ascii="Arial" w:hAnsi="Arial" w:cs="Arial"/>
                <w:sz w:val="20"/>
                <w:szCs w:val="20"/>
              </w:rPr>
            </w:pPr>
          </w:p>
        </w:tc>
        <w:tc>
          <w:tcPr>
            <w:tcW w:w="1080" w:type="dxa"/>
          </w:tcPr>
          <w:p w14:paraId="0EA43E5E" w14:textId="77777777" w:rsidR="006E541C" w:rsidRPr="00E1549A" w:rsidRDefault="006E541C" w:rsidP="00472773">
            <w:pPr>
              <w:rPr>
                <w:rFonts w:ascii="Arial" w:hAnsi="Arial" w:cs="Arial"/>
                <w:sz w:val="20"/>
                <w:szCs w:val="20"/>
              </w:rPr>
            </w:pPr>
          </w:p>
        </w:tc>
        <w:tc>
          <w:tcPr>
            <w:tcW w:w="1553" w:type="dxa"/>
          </w:tcPr>
          <w:p w14:paraId="4DF957DB" w14:textId="77777777" w:rsidR="006E541C" w:rsidRPr="00E1549A" w:rsidRDefault="006E541C" w:rsidP="00472773">
            <w:pPr>
              <w:rPr>
                <w:rFonts w:ascii="Arial" w:hAnsi="Arial" w:cs="Arial"/>
                <w:sz w:val="20"/>
                <w:szCs w:val="20"/>
              </w:rPr>
            </w:pPr>
          </w:p>
        </w:tc>
        <w:tc>
          <w:tcPr>
            <w:tcW w:w="1710" w:type="dxa"/>
          </w:tcPr>
          <w:p w14:paraId="71AC5498" w14:textId="77777777" w:rsidR="006E541C" w:rsidRPr="00E1549A" w:rsidRDefault="006E541C" w:rsidP="00472773">
            <w:pPr>
              <w:rPr>
                <w:rFonts w:ascii="Arial" w:hAnsi="Arial" w:cs="Arial"/>
                <w:sz w:val="20"/>
                <w:szCs w:val="20"/>
              </w:rPr>
            </w:pPr>
          </w:p>
        </w:tc>
        <w:tc>
          <w:tcPr>
            <w:tcW w:w="1350" w:type="dxa"/>
          </w:tcPr>
          <w:p w14:paraId="7B364041" w14:textId="77777777" w:rsidR="006E541C" w:rsidRPr="00E1549A" w:rsidRDefault="006E541C" w:rsidP="00472773">
            <w:pPr>
              <w:rPr>
                <w:rFonts w:ascii="Arial" w:hAnsi="Arial" w:cs="Arial"/>
                <w:sz w:val="20"/>
                <w:szCs w:val="20"/>
              </w:rPr>
            </w:pPr>
          </w:p>
        </w:tc>
        <w:tc>
          <w:tcPr>
            <w:tcW w:w="1350" w:type="dxa"/>
          </w:tcPr>
          <w:p w14:paraId="6B4BF353" w14:textId="77777777" w:rsidR="006E541C" w:rsidRPr="00E1549A" w:rsidRDefault="006E541C" w:rsidP="00472773">
            <w:pPr>
              <w:rPr>
                <w:rFonts w:ascii="Arial" w:hAnsi="Arial" w:cs="Arial"/>
                <w:sz w:val="20"/>
                <w:szCs w:val="20"/>
              </w:rPr>
            </w:pPr>
          </w:p>
        </w:tc>
        <w:tc>
          <w:tcPr>
            <w:tcW w:w="1260" w:type="dxa"/>
          </w:tcPr>
          <w:p w14:paraId="5BC29EC7" w14:textId="77777777" w:rsidR="006E541C" w:rsidRPr="00E1549A" w:rsidRDefault="006E541C" w:rsidP="00472773">
            <w:pPr>
              <w:rPr>
                <w:rFonts w:ascii="Arial" w:hAnsi="Arial" w:cs="Arial"/>
                <w:sz w:val="20"/>
                <w:szCs w:val="20"/>
              </w:rPr>
            </w:pPr>
          </w:p>
        </w:tc>
        <w:tc>
          <w:tcPr>
            <w:tcW w:w="1237" w:type="dxa"/>
          </w:tcPr>
          <w:p w14:paraId="54521A39" w14:textId="77777777" w:rsidR="006E541C" w:rsidRPr="00E1549A" w:rsidRDefault="006E541C" w:rsidP="00472773">
            <w:pPr>
              <w:rPr>
                <w:rFonts w:ascii="Arial" w:hAnsi="Arial" w:cs="Arial"/>
                <w:sz w:val="20"/>
                <w:szCs w:val="20"/>
              </w:rPr>
            </w:pPr>
          </w:p>
        </w:tc>
        <w:tc>
          <w:tcPr>
            <w:tcW w:w="3533" w:type="dxa"/>
          </w:tcPr>
          <w:p w14:paraId="6CC4E60E" w14:textId="77777777" w:rsidR="006E541C" w:rsidRPr="00E1549A" w:rsidRDefault="006E541C" w:rsidP="00472773">
            <w:pPr>
              <w:rPr>
                <w:rFonts w:ascii="Arial" w:hAnsi="Arial" w:cs="Arial"/>
                <w:sz w:val="20"/>
                <w:szCs w:val="20"/>
              </w:rPr>
            </w:pPr>
          </w:p>
        </w:tc>
      </w:tr>
      <w:tr w:rsidR="006E541C" w14:paraId="3A2CF366" w14:textId="77777777" w:rsidTr="00DC2465">
        <w:tc>
          <w:tcPr>
            <w:tcW w:w="4878" w:type="dxa"/>
          </w:tcPr>
          <w:p w14:paraId="4CEB190A" w14:textId="5EEA5669" w:rsidR="006E541C" w:rsidRPr="006E541C" w:rsidRDefault="006E541C" w:rsidP="006E541C">
            <w:pPr>
              <w:pStyle w:val="ListParagraph"/>
              <w:numPr>
                <w:ilvl w:val="0"/>
                <w:numId w:val="11"/>
              </w:numPr>
              <w:rPr>
                <w:rFonts w:ascii="Arial" w:hAnsi="Arial" w:cs="Arial"/>
              </w:rPr>
            </w:pPr>
            <w:r w:rsidRPr="006E541C">
              <w:rPr>
                <w:rFonts w:ascii="Arial" w:hAnsi="Arial" w:cs="Arial"/>
              </w:rPr>
              <w:t xml:space="preserve">describe the condition of the material that was sampled, including quantity and </w:t>
            </w:r>
            <w:r w:rsidRPr="006E541C">
              <w:rPr>
                <w:rFonts w:ascii="Arial" w:hAnsi="Arial" w:cs="Arial"/>
              </w:rPr>
              <w:lastRenderedPageBreak/>
              <w:t>dimensions of building material accessibility, as per best practice</w:t>
            </w:r>
          </w:p>
        </w:tc>
        <w:tc>
          <w:tcPr>
            <w:tcW w:w="1057" w:type="dxa"/>
          </w:tcPr>
          <w:p w14:paraId="722C7E47" w14:textId="77777777" w:rsidR="006E541C" w:rsidRPr="00E1549A" w:rsidRDefault="006E541C" w:rsidP="00472773">
            <w:pPr>
              <w:rPr>
                <w:rFonts w:ascii="Arial" w:hAnsi="Arial" w:cs="Arial"/>
                <w:sz w:val="20"/>
                <w:szCs w:val="20"/>
              </w:rPr>
            </w:pPr>
          </w:p>
        </w:tc>
        <w:tc>
          <w:tcPr>
            <w:tcW w:w="1080" w:type="dxa"/>
          </w:tcPr>
          <w:p w14:paraId="2FF56E58" w14:textId="77777777" w:rsidR="006E541C" w:rsidRPr="00E1549A" w:rsidRDefault="006E541C" w:rsidP="00472773">
            <w:pPr>
              <w:rPr>
                <w:rFonts w:ascii="Arial" w:hAnsi="Arial" w:cs="Arial"/>
                <w:sz w:val="20"/>
                <w:szCs w:val="20"/>
              </w:rPr>
            </w:pPr>
          </w:p>
        </w:tc>
        <w:tc>
          <w:tcPr>
            <w:tcW w:w="1553" w:type="dxa"/>
          </w:tcPr>
          <w:p w14:paraId="7596E5E1" w14:textId="77777777" w:rsidR="006E541C" w:rsidRPr="00E1549A" w:rsidRDefault="006E541C" w:rsidP="00472773">
            <w:pPr>
              <w:rPr>
                <w:rFonts w:ascii="Arial" w:hAnsi="Arial" w:cs="Arial"/>
                <w:sz w:val="20"/>
                <w:szCs w:val="20"/>
              </w:rPr>
            </w:pPr>
          </w:p>
        </w:tc>
        <w:tc>
          <w:tcPr>
            <w:tcW w:w="1710" w:type="dxa"/>
          </w:tcPr>
          <w:p w14:paraId="38FDE69E" w14:textId="77777777" w:rsidR="006E541C" w:rsidRPr="00E1549A" w:rsidRDefault="006E541C" w:rsidP="00472773">
            <w:pPr>
              <w:rPr>
                <w:rFonts w:ascii="Arial" w:hAnsi="Arial" w:cs="Arial"/>
                <w:sz w:val="20"/>
                <w:szCs w:val="20"/>
              </w:rPr>
            </w:pPr>
          </w:p>
        </w:tc>
        <w:tc>
          <w:tcPr>
            <w:tcW w:w="1350" w:type="dxa"/>
          </w:tcPr>
          <w:p w14:paraId="7F851B3A" w14:textId="77777777" w:rsidR="006E541C" w:rsidRPr="00E1549A" w:rsidRDefault="006E541C" w:rsidP="00472773">
            <w:pPr>
              <w:rPr>
                <w:rFonts w:ascii="Arial" w:hAnsi="Arial" w:cs="Arial"/>
                <w:sz w:val="20"/>
                <w:szCs w:val="20"/>
              </w:rPr>
            </w:pPr>
          </w:p>
        </w:tc>
        <w:tc>
          <w:tcPr>
            <w:tcW w:w="1350" w:type="dxa"/>
          </w:tcPr>
          <w:p w14:paraId="30728C7D" w14:textId="77777777" w:rsidR="006E541C" w:rsidRPr="00E1549A" w:rsidRDefault="006E541C" w:rsidP="00472773">
            <w:pPr>
              <w:rPr>
                <w:rFonts w:ascii="Arial" w:hAnsi="Arial" w:cs="Arial"/>
                <w:sz w:val="20"/>
                <w:szCs w:val="20"/>
              </w:rPr>
            </w:pPr>
          </w:p>
        </w:tc>
        <w:tc>
          <w:tcPr>
            <w:tcW w:w="1260" w:type="dxa"/>
          </w:tcPr>
          <w:p w14:paraId="35845A2C" w14:textId="77777777" w:rsidR="006E541C" w:rsidRPr="00E1549A" w:rsidRDefault="006E541C" w:rsidP="00472773">
            <w:pPr>
              <w:rPr>
                <w:rFonts w:ascii="Arial" w:hAnsi="Arial" w:cs="Arial"/>
                <w:sz w:val="20"/>
                <w:szCs w:val="20"/>
              </w:rPr>
            </w:pPr>
          </w:p>
        </w:tc>
        <w:tc>
          <w:tcPr>
            <w:tcW w:w="1237" w:type="dxa"/>
          </w:tcPr>
          <w:p w14:paraId="31841DC1" w14:textId="77777777" w:rsidR="006E541C" w:rsidRPr="00E1549A" w:rsidRDefault="006E541C" w:rsidP="00472773">
            <w:pPr>
              <w:rPr>
                <w:rFonts w:ascii="Arial" w:hAnsi="Arial" w:cs="Arial"/>
                <w:sz w:val="20"/>
                <w:szCs w:val="20"/>
              </w:rPr>
            </w:pPr>
          </w:p>
        </w:tc>
        <w:tc>
          <w:tcPr>
            <w:tcW w:w="3533" w:type="dxa"/>
          </w:tcPr>
          <w:p w14:paraId="347651CD" w14:textId="77777777" w:rsidR="006E541C" w:rsidRPr="00E1549A" w:rsidRDefault="006E541C" w:rsidP="00472773">
            <w:pPr>
              <w:rPr>
                <w:rFonts w:ascii="Arial" w:hAnsi="Arial" w:cs="Arial"/>
                <w:sz w:val="20"/>
                <w:szCs w:val="20"/>
              </w:rPr>
            </w:pPr>
          </w:p>
        </w:tc>
      </w:tr>
      <w:tr w:rsidR="006E541C" w14:paraId="57A39797" w14:textId="77777777" w:rsidTr="00DC2465">
        <w:tc>
          <w:tcPr>
            <w:tcW w:w="4878" w:type="dxa"/>
          </w:tcPr>
          <w:p w14:paraId="306FC426" w14:textId="1FB71954" w:rsidR="006E541C" w:rsidRPr="006E541C" w:rsidRDefault="006E541C" w:rsidP="006E541C">
            <w:pPr>
              <w:pStyle w:val="ListParagraph"/>
              <w:numPr>
                <w:ilvl w:val="0"/>
                <w:numId w:val="11"/>
              </w:numPr>
              <w:rPr>
                <w:rFonts w:ascii="Arial" w:hAnsi="Arial" w:cs="Arial"/>
              </w:rPr>
            </w:pPr>
            <w:r w:rsidRPr="006E541C">
              <w:rPr>
                <w:rFonts w:ascii="Arial" w:hAnsi="Arial" w:cs="Arial"/>
              </w:rPr>
              <w:t>identify contamination risks</w:t>
            </w:r>
          </w:p>
        </w:tc>
        <w:tc>
          <w:tcPr>
            <w:tcW w:w="1057" w:type="dxa"/>
          </w:tcPr>
          <w:p w14:paraId="4AC4B095" w14:textId="77777777" w:rsidR="006E541C" w:rsidRPr="00E1549A" w:rsidRDefault="006E541C" w:rsidP="00472773">
            <w:pPr>
              <w:rPr>
                <w:rFonts w:ascii="Arial" w:hAnsi="Arial" w:cs="Arial"/>
                <w:sz w:val="20"/>
                <w:szCs w:val="20"/>
              </w:rPr>
            </w:pPr>
          </w:p>
        </w:tc>
        <w:tc>
          <w:tcPr>
            <w:tcW w:w="1080" w:type="dxa"/>
          </w:tcPr>
          <w:p w14:paraId="76B7289B" w14:textId="77777777" w:rsidR="006E541C" w:rsidRPr="00E1549A" w:rsidRDefault="006E541C" w:rsidP="00472773">
            <w:pPr>
              <w:rPr>
                <w:rFonts w:ascii="Arial" w:hAnsi="Arial" w:cs="Arial"/>
                <w:sz w:val="20"/>
                <w:szCs w:val="20"/>
              </w:rPr>
            </w:pPr>
          </w:p>
        </w:tc>
        <w:tc>
          <w:tcPr>
            <w:tcW w:w="1553" w:type="dxa"/>
          </w:tcPr>
          <w:p w14:paraId="6B9DB266" w14:textId="77777777" w:rsidR="006E541C" w:rsidRPr="00E1549A" w:rsidRDefault="006E541C" w:rsidP="00472773">
            <w:pPr>
              <w:rPr>
                <w:rFonts w:ascii="Arial" w:hAnsi="Arial" w:cs="Arial"/>
                <w:sz w:val="20"/>
                <w:szCs w:val="20"/>
              </w:rPr>
            </w:pPr>
          </w:p>
        </w:tc>
        <w:tc>
          <w:tcPr>
            <w:tcW w:w="1710" w:type="dxa"/>
          </w:tcPr>
          <w:p w14:paraId="1BD1E912" w14:textId="77777777" w:rsidR="006E541C" w:rsidRPr="00E1549A" w:rsidRDefault="006E541C" w:rsidP="00472773">
            <w:pPr>
              <w:rPr>
                <w:rFonts w:ascii="Arial" w:hAnsi="Arial" w:cs="Arial"/>
                <w:sz w:val="20"/>
                <w:szCs w:val="20"/>
              </w:rPr>
            </w:pPr>
          </w:p>
        </w:tc>
        <w:tc>
          <w:tcPr>
            <w:tcW w:w="1350" w:type="dxa"/>
          </w:tcPr>
          <w:p w14:paraId="5EE70E4F" w14:textId="77777777" w:rsidR="006E541C" w:rsidRPr="00E1549A" w:rsidRDefault="006E541C" w:rsidP="00472773">
            <w:pPr>
              <w:rPr>
                <w:rFonts w:ascii="Arial" w:hAnsi="Arial" w:cs="Arial"/>
                <w:sz w:val="20"/>
                <w:szCs w:val="20"/>
              </w:rPr>
            </w:pPr>
          </w:p>
        </w:tc>
        <w:tc>
          <w:tcPr>
            <w:tcW w:w="1350" w:type="dxa"/>
          </w:tcPr>
          <w:p w14:paraId="611CE46F" w14:textId="77777777" w:rsidR="006E541C" w:rsidRPr="00E1549A" w:rsidRDefault="006E541C" w:rsidP="00472773">
            <w:pPr>
              <w:rPr>
                <w:rFonts w:ascii="Arial" w:hAnsi="Arial" w:cs="Arial"/>
                <w:sz w:val="20"/>
                <w:szCs w:val="20"/>
              </w:rPr>
            </w:pPr>
          </w:p>
        </w:tc>
        <w:tc>
          <w:tcPr>
            <w:tcW w:w="1260" w:type="dxa"/>
          </w:tcPr>
          <w:p w14:paraId="2C745A35" w14:textId="77777777" w:rsidR="006E541C" w:rsidRPr="00E1549A" w:rsidRDefault="006E541C" w:rsidP="00472773">
            <w:pPr>
              <w:rPr>
                <w:rFonts w:ascii="Arial" w:hAnsi="Arial" w:cs="Arial"/>
                <w:sz w:val="20"/>
                <w:szCs w:val="20"/>
              </w:rPr>
            </w:pPr>
          </w:p>
        </w:tc>
        <w:tc>
          <w:tcPr>
            <w:tcW w:w="1237" w:type="dxa"/>
          </w:tcPr>
          <w:p w14:paraId="06B55B9B" w14:textId="77777777" w:rsidR="006E541C" w:rsidRPr="00E1549A" w:rsidRDefault="006E541C" w:rsidP="00472773">
            <w:pPr>
              <w:rPr>
                <w:rFonts w:ascii="Arial" w:hAnsi="Arial" w:cs="Arial"/>
                <w:sz w:val="20"/>
                <w:szCs w:val="20"/>
              </w:rPr>
            </w:pPr>
          </w:p>
        </w:tc>
        <w:tc>
          <w:tcPr>
            <w:tcW w:w="3533" w:type="dxa"/>
          </w:tcPr>
          <w:p w14:paraId="7687ED32" w14:textId="77777777" w:rsidR="006E541C" w:rsidRPr="00E1549A" w:rsidRDefault="006E541C" w:rsidP="00472773">
            <w:pPr>
              <w:rPr>
                <w:rFonts w:ascii="Arial" w:hAnsi="Arial" w:cs="Arial"/>
                <w:sz w:val="20"/>
                <w:szCs w:val="20"/>
              </w:rPr>
            </w:pPr>
          </w:p>
        </w:tc>
      </w:tr>
      <w:tr w:rsidR="006E541C" w14:paraId="6FB89E10" w14:textId="77777777" w:rsidTr="00DC2465">
        <w:tc>
          <w:tcPr>
            <w:tcW w:w="4878" w:type="dxa"/>
          </w:tcPr>
          <w:p w14:paraId="67805085" w14:textId="7D79F28F" w:rsidR="006E541C" w:rsidRPr="006E541C" w:rsidRDefault="006E541C" w:rsidP="006E541C">
            <w:pPr>
              <w:pStyle w:val="ListParagraph"/>
              <w:numPr>
                <w:ilvl w:val="0"/>
                <w:numId w:val="11"/>
              </w:numPr>
              <w:rPr>
                <w:rFonts w:ascii="Arial" w:hAnsi="Arial" w:cs="Arial"/>
              </w:rPr>
            </w:pPr>
            <w:r w:rsidRPr="006E541C">
              <w:rPr>
                <w:rFonts w:ascii="Arial" w:hAnsi="Arial" w:cs="Arial"/>
              </w:rPr>
              <w:t>identify the extent of pre-existing contamination</w:t>
            </w:r>
          </w:p>
        </w:tc>
        <w:tc>
          <w:tcPr>
            <w:tcW w:w="1057" w:type="dxa"/>
          </w:tcPr>
          <w:p w14:paraId="409DFE85" w14:textId="77777777" w:rsidR="006E541C" w:rsidRPr="00E1549A" w:rsidRDefault="006E541C" w:rsidP="00472773">
            <w:pPr>
              <w:rPr>
                <w:rFonts w:ascii="Arial" w:hAnsi="Arial" w:cs="Arial"/>
                <w:sz w:val="20"/>
                <w:szCs w:val="20"/>
              </w:rPr>
            </w:pPr>
          </w:p>
        </w:tc>
        <w:tc>
          <w:tcPr>
            <w:tcW w:w="1080" w:type="dxa"/>
          </w:tcPr>
          <w:p w14:paraId="083A05FE" w14:textId="77777777" w:rsidR="006E541C" w:rsidRPr="00E1549A" w:rsidRDefault="006E541C" w:rsidP="00472773">
            <w:pPr>
              <w:rPr>
                <w:rFonts w:ascii="Arial" w:hAnsi="Arial" w:cs="Arial"/>
                <w:sz w:val="20"/>
                <w:szCs w:val="20"/>
              </w:rPr>
            </w:pPr>
          </w:p>
        </w:tc>
        <w:tc>
          <w:tcPr>
            <w:tcW w:w="1553" w:type="dxa"/>
          </w:tcPr>
          <w:p w14:paraId="3504944D" w14:textId="77777777" w:rsidR="006E541C" w:rsidRPr="00E1549A" w:rsidRDefault="006E541C" w:rsidP="00472773">
            <w:pPr>
              <w:rPr>
                <w:rFonts w:ascii="Arial" w:hAnsi="Arial" w:cs="Arial"/>
                <w:sz w:val="20"/>
                <w:szCs w:val="20"/>
              </w:rPr>
            </w:pPr>
          </w:p>
        </w:tc>
        <w:tc>
          <w:tcPr>
            <w:tcW w:w="1710" w:type="dxa"/>
          </w:tcPr>
          <w:p w14:paraId="0BBA1C34" w14:textId="77777777" w:rsidR="006E541C" w:rsidRPr="00E1549A" w:rsidRDefault="006E541C" w:rsidP="00472773">
            <w:pPr>
              <w:rPr>
                <w:rFonts w:ascii="Arial" w:hAnsi="Arial" w:cs="Arial"/>
                <w:sz w:val="20"/>
                <w:szCs w:val="20"/>
              </w:rPr>
            </w:pPr>
          </w:p>
        </w:tc>
        <w:tc>
          <w:tcPr>
            <w:tcW w:w="1350" w:type="dxa"/>
          </w:tcPr>
          <w:p w14:paraId="7DD89C47" w14:textId="77777777" w:rsidR="006E541C" w:rsidRPr="00E1549A" w:rsidRDefault="006E541C" w:rsidP="00472773">
            <w:pPr>
              <w:rPr>
                <w:rFonts w:ascii="Arial" w:hAnsi="Arial" w:cs="Arial"/>
                <w:sz w:val="20"/>
                <w:szCs w:val="20"/>
              </w:rPr>
            </w:pPr>
          </w:p>
        </w:tc>
        <w:tc>
          <w:tcPr>
            <w:tcW w:w="1350" w:type="dxa"/>
          </w:tcPr>
          <w:p w14:paraId="79F04221" w14:textId="77777777" w:rsidR="006E541C" w:rsidRPr="00E1549A" w:rsidRDefault="006E541C" w:rsidP="00472773">
            <w:pPr>
              <w:rPr>
                <w:rFonts w:ascii="Arial" w:hAnsi="Arial" w:cs="Arial"/>
                <w:sz w:val="20"/>
                <w:szCs w:val="20"/>
              </w:rPr>
            </w:pPr>
          </w:p>
        </w:tc>
        <w:tc>
          <w:tcPr>
            <w:tcW w:w="1260" w:type="dxa"/>
          </w:tcPr>
          <w:p w14:paraId="1125F363" w14:textId="77777777" w:rsidR="006E541C" w:rsidRPr="00E1549A" w:rsidRDefault="006E541C" w:rsidP="00472773">
            <w:pPr>
              <w:rPr>
                <w:rFonts w:ascii="Arial" w:hAnsi="Arial" w:cs="Arial"/>
                <w:sz w:val="20"/>
                <w:szCs w:val="20"/>
              </w:rPr>
            </w:pPr>
          </w:p>
        </w:tc>
        <w:tc>
          <w:tcPr>
            <w:tcW w:w="1237" w:type="dxa"/>
          </w:tcPr>
          <w:p w14:paraId="77F6D921" w14:textId="77777777" w:rsidR="006E541C" w:rsidRPr="00E1549A" w:rsidRDefault="006E541C" w:rsidP="00472773">
            <w:pPr>
              <w:rPr>
                <w:rFonts w:ascii="Arial" w:hAnsi="Arial" w:cs="Arial"/>
                <w:sz w:val="20"/>
                <w:szCs w:val="20"/>
              </w:rPr>
            </w:pPr>
          </w:p>
        </w:tc>
        <w:tc>
          <w:tcPr>
            <w:tcW w:w="3533" w:type="dxa"/>
          </w:tcPr>
          <w:p w14:paraId="53F4C1B8" w14:textId="77777777" w:rsidR="006E541C" w:rsidRPr="00E1549A" w:rsidRDefault="006E541C" w:rsidP="00472773">
            <w:pPr>
              <w:rPr>
                <w:rFonts w:ascii="Arial" w:hAnsi="Arial" w:cs="Arial"/>
                <w:sz w:val="20"/>
                <w:szCs w:val="20"/>
              </w:rPr>
            </w:pPr>
          </w:p>
        </w:tc>
      </w:tr>
      <w:tr w:rsidR="006E541C" w14:paraId="13A897B7" w14:textId="77777777" w:rsidTr="00DC2465">
        <w:tc>
          <w:tcPr>
            <w:tcW w:w="4878" w:type="dxa"/>
          </w:tcPr>
          <w:p w14:paraId="57BAC1C8" w14:textId="2119B4BB" w:rsidR="006E541C" w:rsidRPr="006E541C" w:rsidRDefault="006E541C" w:rsidP="006E541C">
            <w:pPr>
              <w:pStyle w:val="ListParagraph"/>
              <w:numPr>
                <w:ilvl w:val="0"/>
                <w:numId w:val="11"/>
              </w:numPr>
              <w:rPr>
                <w:rFonts w:ascii="Arial" w:hAnsi="Arial" w:cs="Arial"/>
              </w:rPr>
            </w:pPr>
            <w:r w:rsidRPr="006E541C">
              <w:rPr>
                <w:rFonts w:ascii="Arial" w:hAnsi="Arial" w:cs="Arial"/>
              </w:rPr>
              <w:t>explain packaging requirements to mitigate asbestos exposure</w:t>
            </w:r>
          </w:p>
        </w:tc>
        <w:tc>
          <w:tcPr>
            <w:tcW w:w="1057" w:type="dxa"/>
          </w:tcPr>
          <w:p w14:paraId="32A902D4" w14:textId="77777777" w:rsidR="006E541C" w:rsidRPr="00E1549A" w:rsidRDefault="006E541C" w:rsidP="00472773">
            <w:pPr>
              <w:rPr>
                <w:rFonts w:ascii="Arial" w:hAnsi="Arial" w:cs="Arial"/>
                <w:sz w:val="20"/>
                <w:szCs w:val="20"/>
              </w:rPr>
            </w:pPr>
          </w:p>
        </w:tc>
        <w:tc>
          <w:tcPr>
            <w:tcW w:w="1080" w:type="dxa"/>
          </w:tcPr>
          <w:p w14:paraId="18DE4B72" w14:textId="77777777" w:rsidR="006E541C" w:rsidRPr="00E1549A" w:rsidRDefault="006E541C" w:rsidP="00472773">
            <w:pPr>
              <w:rPr>
                <w:rFonts w:ascii="Arial" w:hAnsi="Arial" w:cs="Arial"/>
                <w:sz w:val="20"/>
                <w:szCs w:val="20"/>
              </w:rPr>
            </w:pPr>
          </w:p>
        </w:tc>
        <w:tc>
          <w:tcPr>
            <w:tcW w:w="1553" w:type="dxa"/>
          </w:tcPr>
          <w:p w14:paraId="23011262" w14:textId="77777777" w:rsidR="006E541C" w:rsidRPr="00E1549A" w:rsidRDefault="006E541C" w:rsidP="00472773">
            <w:pPr>
              <w:rPr>
                <w:rFonts w:ascii="Arial" w:hAnsi="Arial" w:cs="Arial"/>
                <w:sz w:val="20"/>
                <w:szCs w:val="20"/>
              </w:rPr>
            </w:pPr>
          </w:p>
        </w:tc>
        <w:tc>
          <w:tcPr>
            <w:tcW w:w="1710" w:type="dxa"/>
          </w:tcPr>
          <w:p w14:paraId="7B2AF564" w14:textId="77777777" w:rsidR="006E541C" w:rsidRPr="00E1549A" w:rsidRDefault="006E541C" w:rsidP="00472773">
            <w:pPr>
              <w:rPr>
                <w:rFonts w:ascii="Arial" w:hAnsi="Arial" w:cs="Arial"/>
                <w:sz w:val="20"/>
                <w:szCs w:val="20"/>
              </w:rPr>
            </w:pPr>
          </w:p>
        </w:tc>
        <w:tc>
          <w:tcPr>
            <w:tcW w:w="1350" w:type="dxa"/>
          </w:tcPr>
          <w:p w14:paraId="3A14FB95" w14:textId="77777777" w:rsidR="006E541C" w:rsidRPr="00E1549A" w:rsidRDefault="006E541C" w:rsidP="00472773">
            <w:pPr>
              <w:rPr>
                <w:rFonts w:ascii="Arial" w:hAnsi="Arial" w:cs="Arial"/>
                <w:sz w:val="20"/>
                <w:szCs w:val="20"/>
              </w:rPr>
            </w:pPr>
          </w:p>
        </w:tc>
        <w:tc>
          <w:tcPr>
            <w:tcW w:w="1350" w:type="dxa"/>
          </w:tcPr>
          <w:p w14:paraId="52045F84" w14:textId="77777777" w:rsidR="006E541C" w:rsidRPr="00E1549A" w:rsidRDefault="006E541C" w:rsidP="00472773">
            <w:pPr>
              <w:rPr>
                <w:rFonts w:ascii="Arial" w:hAnsi="Arial" w:cs="Arial"/>
                <w:sz w:val="20"/>
                <w:szCs w:val="20"/>
              </w:rPr>
            </w:pPr>
          </w:p>
        </w:tc>
        <w:tc>
          <w:tcPr>
            <w:tcW w:w="1260" w:type="dxa"/>
          </w:tcPr>
          <w:p w14:paraId="0CD1235F" w14:textId="77777777" w:rsidR="006E541C" w:rsidRPr="00E1549A" w:rsidRDefault="006E541C" w:rsidP="00472773">
            <w:pPr>
              <w:rPr>
                <w:rFonts w:ascii="Arial" w:hAnsi="Arial" w:cs="Arial"/>
                <w:sz w:val="20"/>
                <w:szCs w:val="20"/>
              </w:rPr>
            </w:pPr>
          </w:p>
        </w:tc>
        <w:tc>
          <w:tcPr>
            <w:tcW w:w="1237" w:type="dxa"/>
          </w:tcPr>
          <w:p w14:paraId="4E46B3E0" w14:textId="77777777" w:rsidR="006E541C" w:rsidRPr="00E1549A" w:rsidRDefault="006E541C" w:rsidP="00472773">
            <w:pPr>
              <w:rPr>
                <w:rFonts w:ascii="Arial" w:hAnsi="Arial" w:cs="Arial"/>
                <w:sz w:val="20"/>
                <w:szCs w:val="20"/>
              </w:rPr>
            </w:pPr>
          </w:p>
        </w:tc>
        <w:tc>
          <w:tcPr>
            <w:tcW w:w="3533" w:type="dxa"/>
          </w:tcPr>
          <w:p w14:paraId="096F7357" w14:textId="77777777" w:rsidR="006E541C" w:rsidRPr="00E1549A" w:rsidRDefault="006E541C" w:rsidP="00472773">
            <w:pPr>
              <w:rPr>
                <w:rFonts w:ascii="Arial" w:hAnsi="Arial" w:cs="Arial"/>
                <w:sz w:val="20"/>
                <w:szCs w:val="20"/>
              </w:rPr>
            </w:pPr>
          </w:p>
        </w:tc>
      </w:tr>
      <w:tr w:rsidR="006E541C" w14:paraId="7B7A06A3" w14:textId="77777777" w:rsidTr="00DC2465">
        <w:tc>
          <w:tcPr>
            <w:tcW w:w="4878" w:type="dxa"/>
          </w:tcPr>
          <w:p w14:paraId="499A1EBB" w14:textId="7FF0BB25" w:rsidR="006E541C" w:rsidRPr="006E541C" w:rsidRDefault="006E541C" w:rsidP="006E541C">
            <w:pPr>
              <w:pStyle w:val="ListParagraph"/>
              <w:numPr>
                <w:ilvl w:val="0"/>
                <w:numId w:val="11"/>
              </w:numPr>
              <w:rPr>
                <w:rFonts w:ascii="Arial" w:hAnsi="Arial" w:cs="Arial"/>
              </w:rPr>
            </w:pPr>
            <w:r w:rsidRPr="006E541C">
              <w:rPr>
                <w:rFonts w:ascii="Arial" w:hAnsi="Arial" w:cs="Arial"/>
              </w:rPr>
              <w:t>explain the process required for shipping of samples</w:t>
            </w:r>
          </w:p>
        </w:tc>
        <w:tc>
          <w:tcPr>
            <w:tcW w:w="1057" w:type="dxa"/>
          </w:tcPr>
          <w:p w14:paraId="3899B92F" w14:textId="77777777" w:rsidR="006E541C" w:rsidRPr="00E1549A" w:rsidRDefault="006E541C" w:rsidP="00472773">
            <w:pPr>
              <w:rPr>
                <w:rFonts w:ascii="Arial" w:hAnsi="Arial" w:cs="Arial"/>
                <w:sz w:val="20"/>
                <w:szCs w:val="20"/>
              </w:rPr>
            </w:pPr>
          </w:p>
        </w:tc>
        <w:tc>
          <w:tcPr>
            <w:tcW w:w="1080" w:type="dxa"/>
          </w:tcPr>
          <w:p w14:paraId="7C622453" w14:textId="77777777" w:rsidR="006E541C" w:rsidRPr="00E1549A" w:rsidRDefault="006E541C" w:rsidP="00472773">
            <w:pPr>
              <w:rPr>
                <w:rFonts w:ascii="Arial" w:hAnsi="Arial" w:cs="Arial"/>
                <w:sz w:val="20"/>
                <w:szCs w:val="20"/>
              </w:rPr>
            </w:pPr>
          </w:p>
        </w:tc>
        <w:tc>
          <w:tcPr>
            <w:tcW w:w="1553" w:type="dxa"/>
          </w:tcPr>
          <w:p w14:paraId="5C1885B4" w14:textId="77777777" w:rsidR="006E541C" w:rsidRPr="00E1549A" w:rsidRDefault="006E541C" w:rsidP="00472773">
            <w:pPr>
              <w:rPr>
                <w:rFonts w:ascii="Arial" w:hAnsi="Arial" w:cs="Arial"/>
                <w:sz w:val="20"/>
                <w:szCs w:val="20"/>
              </w:rPr>
            </w:pPr>
          </w:p>
        </w:tc>
        <w:tc>
          <w:tcPr>
            <w:tcW w:w="1710" w:type="dxa"/>
          </w:tcPr>
          <w:p w14:paraId="33CE267B" w14:textId="77777777" w:rsidR="006E541C" w:rsidRPr="00E1549A" w:rsidRDefault="006E541C" w:rsidP="00472773">
            <w:pPr>
              <w:rPr>
                <w:rFonts w:ascii="Arial" w:hAnsi="Arial" w:cs="Arial"/>
                <w:sz w:val="20"/>
                <w:szCs w:val="20"/>
              </w:rPr>
            </w:pPr>
          </w:p>
        </w:tc>
        <w:tc>
          <w:tcPr>
            <w:tcW w:w="1350" w:type="dxa"/>
          </w:tcPr>
          <w:p w14:paraId="06A6F93B" w14:textId="77777777" w:rsidR="006E541C" w:rsidRPr="00E1549A" w:rsidRDefault="006E541C" w:rsidP="00472773">
            <w:pPr>
              <w:rPr>
                <w:rFonts w:ascii="Arial" w:hAnsi="Arial" w:cs="Arial"/>
                <w:sz w:val="20"/>
                <w:szCs w:val="20"/>
              </w:rPr>
            </w:pPr>
          </w:p>
        </w:tc>
        <w:tc>
          <w:tcPr>
            <w:tcW w:w="1350" w:type="dxa"/>
          </w:tcPr>
          <w:p w14:paraId="4EB3F6EB" w14:textId="77777777" w:rsidR="006E541C" w:rsidRPr="00E1549A" w:rsidRDefault="006E541C" w:rsidP="00472773">
            <w:pPr>
              <w:rPr>
                <w:rFonts w:ascii="Arial" w:hAnsi="Arial" w:cs="Arial"/>
                <w:sz w:val="20"/>
                <w:szCs w:val="20"/>
              </w:rPr>
            </w:pPr>
          </w:p>
        </w:tc>
        <w:tc>
          <w:tcPr>
            <w:tcW w:w="1260" w:type="dxa"/>
          </w:tcPr>
          <w:p w14:paraId="69146ED5" w14:textId="77777777" w:rsidR="006E541C" w:rsidRPr="00E1549A" w:rsidRDefault="006E541C" w:rsidP="00472773">
            <w:pPr>
              <w:rPr>
                <w:rFonts w:ascii="Arial" w:hAnsi="Arial" w:cs="Arial"/>
                <w:sz w:val="20"/>
                <w:szCs w:val="20"/>
              </w:rPr>
            </w:pPr>
          </w:p>
        </w:tc>
        <w:tc>
          <w:tcPr>
            <w:tcW w:w="1237" w:type="dxa"/>
          </w:tcPr>
          <w:p w14:paraId="4FECDCEF" w14:textId="77777777" w:rsidR="006E541C" w:rsidRPr="00E1549A" w:rsidRDefault="006E541C" w:rsidP="00472773">
            <w:pPr>
              <w:rPr>
                <w:rFonts w:ascii="Arial" w:hAnsi="Arial" w:cs="Arial"/>
                <w:sz w:val="20"/>
                <w:szCs w:val="20"/>
              </w:rPr>
            </w:pPr>
          </w:p>
        </w:tc>
        <w:tc>
          <w:tcPr>
            <w:tcW w:w="3533" w:type="dxa"/>
          </w:tcPr>
          <w:p w14:paraId="4CE4AAD2" w14:textId="77777777" w:rsidR="006E541C" w:rsidRPr="00E1549A" w:rsidRDefault="006E541C" w:rsidP="00472773">
            <w:pPr>
              <w:rPr>
                <w:rFonts w:ascii="Arial" w:hAnsi="Arial" w:cs="Arial"/>
                <w:sz w:val="20"/>
                <w:szCs w:val="20"/>
              </w:rPr>
            </w:pPr>
          </w:p>
        </w:tc>
      </w:tr>
      <w:tr w:rsidR="006E541C" w14:paraId="2DDA8894" w14:textId="77777777" w:rsidTr="00DC2465">
        <w:tc>
          <w:tcPr>
            <w:tcW w:w="4878" w:type="dxa"/>
          </w:tcPr>
          <w:p w14:paraId="3E9FA872" w14:textId="3C9ED0EE" w:rsidR="006E541C" w:rsidRPr="006E541C" w:rsidRDefault="006E541C" w:rsidP="006E541C">
            <w:pPr>
              <w:pStyle w:val="ListParagraph"/>
              <w:numPr>
                <w:ilvl w:val="0"/>
                <w:numId w:val="11"/>
              </w:numPr>
              <w:rPr>
                <w:rFonts w:ascii="Arial" w:hAnsi="Arial" w:cs="Arial"/>
              </w:rPr>
            </w:pPr>
            <w:r w:rsidRPr="006E541C">
              <w:rPr>
                <w:rFonts w:ascii="Arial" w:hAnsi="Arial" w:cs="Arial"/>
              </w:rPr>
              <w:t>recognize the possibility of spillage associated with shipping and handling</w:t>
            </w:r>
          </w:p>
        </w:tc>
        <w:tc>
          <w:tcPr>
            <w:tcW w:w="1057" w:type="dxa"/>
          </w:tcPr>
          <w:p w14:paraId="0E0DFE60" w14:textId="77777777" w:rsidR="006E541C" w:rsidRPr="00E1549A" w:rsidRDefault="006E541C" w:rsidP="00472773">
            <w:pPr>
              <w:rPr>
                <w:rFonts w:ascii="Arial" w:hAnsi="Arial" w:cs="Arial"/>
                <w:sz w:val="20"/>
                <w:szCs w:val="20"/>
              </w:rPr>
            </w:pPr>
          </w:p>
        </w:tc>
        <w:tc>
          <w:tcPr>
            <w:tcW w:w="1080" w:type="dxa"/>
          </w:tcPr>
          <w:p w14:paraId="49E45E00" w14:textId="77777777" w:rsidR="006E541C" w:rsidRPr="00E1549A" w:rsidRDefault="006E541C" w:rsidP="00472773">
            <w:pPr>
              <w:rPr>
                <w:rFonts w:ascii="Arial" w:hAnsi="Arial" w:cs="Arial"/>
                <w:sz w:val="20"/>
                <w:szCs w:val="20"/>
              </w:rPr>
            </w:pPr>
          </w:p>
        </w:tc>
        <w:tc>
          <w:tcPr>
            <w:tcW w:w="1553" w:type="dxa"/>
          </w:tcPr>
          <w:p w14:paraId="58F6F785" w14:textId="77777777" w:rsidR="006E541C" w:rsidRPr="00E1549A" w:rsidRDefault="006E541C" w:rsidP="00472773">
            <w:pPr>
              <w:rPr>
                <w:rFonts w:ascii="Arial" w:hAnsi="Arial" w:cs="Arial"/>
                <w:sz w:val="20"/>
                <w:szCs w:val="20"/>
              </w:rPr>
            </w:pPr>
          </w:p>
        </w:tc>
        <w:tc>
          <w:tcPr>
            <w:tcW w:w="1710" w:type="dxa"/>
          </w:tcPr>
          <w:p w14:paraId="15829B23" w14:textId="77777777" w:rsidR="006E541C" w:rsidRPr="00E1549A" w:rsidRDefault="006E541C" w:rsidP="00472773">
            <w:pPr>
              <w:rPr>
                <w:rFonts w:ascii="Arial" w:hAnsi="Arial" w:cs="Arial"/>
                <w:sz w:val="20"/>
                <w:szCs w:val="20"/>
              </w:rPr>
            </w:pPr>
          </w:p>
        </w:tc>
        <w:tc>
          <w:tcPr>
            <w:tcW w:w="1350" w:type="dxa"/>
          </w:tcPr>
          <w:p w14:paraId="4E863DD1" w14:textId="77777777" w:rsidR="006E541C" w:rsidRPr="00E1549A" w:rsidRDefault="006E541C" w:rsidP="00472773">
            <w:pPr>
              <w:rPr>
                <w:rFonts w:ascii="Arial" w:hAnsi="Arial" w:cs="Arial"/>
                <w:sz w:val="20"/>
                <w:szCs w:val="20"/>
              </w:rPr>
            </w:pPr>
          </w:p>
        </w:tc>
        <w:tc>
          <w:tcPr>
            <w:tcW w:w="1350" w:type="dxa"/>
          </w:tcPr>
          <w:p w14:paraId="0EFE6C4C" w14:textId="77777777" w:rsidR="006E541C" w:rsidRPr="00E1549A" w:rsidRDefault="006E541C" w:rsidP="00472773">
            <w:pPr>
              <w:rPr>
                <w:rFonts w:ascii="Arial" w:hAnsi="Arial" w:cs="Arial"/>
                <w:sz w:val="20"/>
                <w:szCs w:val="20"/>
              </w:rPr>
            </w:pPr>
          </w:p>
        </w:tc>
        <w:tc>
          <w:tcPr>
            <w:tcW w:w="1260" w:type="dxa"/>
          </w:tcPr>
          <w:p w14:paraId="518D4C44" w14:textId="77777777" w:rsidR="006E541C" w:rsidRPr="00E1549A" w:rsidRDefault="006E541C" w:rsidP="00472773">
            <w:pPr>
              <w:rPr>
                <w:rFonts w:ascii="Arial" w:hAnsi="Arial" w:cs="Arial"/>
                <w:sz w:val="20"/>
                <w:szCs w:val="20"/>
              </w:rPr>
            </w:pPr>
          </w:p>
        </w:tc>
        <w:tc>
          <w:tcPr>
            <w:tcW w:w="1237" w:type="dxa"/>
          </w:tcPr>
          <w:p w14:paraId="34B3B06F" w14:textId="77777777" w:rsidR="006E541C" w:rsidRPr="00E1549A" w:rsidRDefault="006E541C" w:rsidP="00472773">
            <w:pPr>
              <w:rPr>
                <w:rFonts w:ascii="Arial" w:hAnsi="Arial" w:cs="Arial"/>
                <w:sz w:val="20"/>
                <w:szCs w:val="20"/>
              </w:rPr>
            </w:pPr>
          </w:p>
        </w:tc>
        <w:tc>
          <w:tcPr>
            <w:tcW w:w="3533" w:type="dxa"/>
          </w:tcPr>
          <w:p w14:paraId="6C846318" w14:textId="77777777" w:rsidR="006E541C" w:rsidRPr="00E1549A" w:rsidRDefault="006E541C" w:rsidP="00472773">
            <w:pPr>
              <w:rPr>
                <w:rFonts w:ascii="Arial" w:hAnsi="Arial" w:cs="Arial"/>
                <w:sz w:val="20"/>
                <w:szCs w:val="20"/>
              </w:rPr>
            </w:pPr>
          </w:p>
        </w:tc>
      </w:tr>
      <w:tr w:rsidR="006E541C" w14:paraId="35B8BA9F" w14:textId="77777777" w:rsidTr="00DC2465">
        <w:tc>
          <w:tcPr>
            <w:tcW w:w="4878" w:type="dxa"/>
          </w:tcPr>
          <w:p w14:paraId="663D01C3" w14:textId="39BE0CA5" w:rsidR="006E541C" w:rsidRPr="006E541C" w:rsidRDefault="006E541C" w:rsidP="006E541C">
            <w:pPr>
              <w:pStyle w:val="ListParagraph"/>
              <w:numPr>
                <w:ilvl w:val="0"/>
                <w:numId w:val="11"/>
              </w:numPr>
              <w:rPr>
                <w:rFonts w:ascii="Arial" w:hAnsi="Arial" w:cs="Arial"/>
              </w:rPr>
            </w:pPr>
            <w:r w:rsidRPr="006E541C">
              <w:rPr>
                <w:rFonts w:ascii="Arial" w:hAnsi="Arial" w:cs="Arial"/>
              </w:rPr>
              <w:t>explain the chain-of-custody process defined by the Lab</w:t>
            </w:r>
          </w:p>
        </w:tc>
        <w:tc>
          <w:tcPr>
            <w:tcW w:w="1057" w:type="dxa"/>
          </w:tcPr>
          <w:p w14:paraId="4D7995D1" w14:textId="77777777" w:rsidR="006E541C" w:rsidRPr="00E1549A" w:rsidRDefault="006E541C" w:rsidP="00472773">
            <w:pPr>
              <w:rPr>
                <w:rFonts w:ascii="Arial" w:hAnsi="Arial" w:cs="Arial"/>
                <w:sz w:val="20"/>
                <w:szCs w:val="20"/>
              </w:rPr>
            </w:pPr>
          </w:p>
        </w:tc>
        <w:tc>
          <w:tcPr>
            <w:tcW w:w="1080" w:type="dxa"/>
          </w:tcPr>
          <w:p w14:paraId="4C75560E" w14:textId="77777777" w:rsidR="006E541C" w:rsidRPr="00E1549A" w:rsidRDefault="006E541C" w:rsidP="00472773">
            <w:pPr>
              <w:rPr>
                <w:rFonts w:ascii="Arial" w:hAnsi="Arial" w:cs="Arial"/>
                <w:sz w:val="20"/>
                <w:szCs w:val="20"/>
              </w:rPr>
            </w:pPr>
          </w:p>
        </w:tc>
        <w:tc>
          <w:tcPr>
            <w:tcW w:w="1553" w:type="dxa"/>
          </w:tcPr>
          <w:p w14:paraId="4C733CD7" w14:textId="77777777" w:rsidR="006E541C" w:rsidRPr="00E1549A" w:rsidRDefault="006E541C" w:rsidP="00472773">
            <w:pPr>
              <w:rPr>
                <w:rFonts w:ascii="Arial" w:hAnsi="Arial" w:cs="Arial"/>
                <w:sz w:val="20"/>
                <w:szCs w:val="20"/>
              </w:rPr>
            </w:pPr>
          </w:p>
        </w:tc>
        <w:tc>
          <w:tcPr>
            <w:tcW w:w="1710" w:type="dxa"/>
          </w:tcPr>
          <w:p w14:paraId="7BF1D134" w14:textId="77777777" w:rsidR="006E541C" w:rsidRPr="00E1549A" w:rsidRDefault="006E541C" w:rsidP="00472773">
            <w:pPr>
              <w:rPr>
                <w:rFonts w:ascii="Arial" w:hAnsi="Arial" w:cs="Arial"/>
                <w:sz w:val="20"/>
                <w:szCs w:val="20"/>
              </w:rPr>
            </w:pPr>
          </w:p>
        </w:tc>
        <w:tc>
          <w:tcPr>
            <w:tcW w:w="1350" w:type="dxa"/>
          </w:tcPr>
          <w:p w14:paraId="06F3B493" w14:textId="77777777" w:rsidR="006E541C" w:rsidRPr="00E1549A" w:rsidRDefault="006E541C" w:rsidP="00472773">
            <w:pPr>
              <w:rPr>
                <w:rFonts w:ascii="Arial" w:hAnsi="Arial" w:cs="Arial"/>
                <w:sz w:val="20"/>
                <w:szCs w:val="20"/>
              </w:rPr>
            </w:pPr>
          </w:p>
        </w:tc>
        <w:tc>
          <w:tcPr>
            <w:tcW w:w="1350" w:type="dxa"/>
          </w:tcPr>
          <w:p w14:paraId="4E632878" w14:textId="77777777" w:rsidR="006E541C" w:rsidRPr="00E1549A" w:rsidRDefault="006E541C" w:rsidP="00472773">
            <w:pPr>
              <w:rPr>
                <w:rFonts w:ascii="Arial" w:hAnsi="Arial" w:cs="Arial"/>
                <w:sz w:val="20"/>
                <w:szCs w:val="20"/>
              </w:rPr>
            </w:pPr>
          </w:p>
        </w:tc>
        <w:tc>
          <w:tcPr>
            <w:tcW w:w="1260" w:type="dxa"/>
          </w:tcPr>
          <w:p w14:paraId="4D145EDB" w14:textId="77777777" w:rsidR="006E541C" w:rsidRPr="00E1549A" w:rsidRDefault="006E541C" w:rsidP="00472773">
            <w:pPr>
              <w:rPr>
                <w:rFonts w:ascii="Arial" w:hAnsi="Arial" w:cs="Arial"/>
                <w:sz w:val="20"/>
                <w:szCs w:val="20"/>
              </w:rPr>
            </w:pPr>
          </w:p>
        </w:tc>
        <w:tc>
          <w:tcPr>
            <w:tcW w:w="1237" w:type="dxa"/>
          </w:tcPr>
          <w:p w14:paraId="2187DA8B" w14:textId="77777777" w:rsidR="006E541C" w:rsidRPr="00E1549A" w:rsidRDefault="006E541C" w:rsidP="00472773">
            <w:pPr>
              <w:rPr>
                <w:rFonts w:ascii="Arial" w:hAnsi="Arial" w:cs="Arial"/>
                <w:sz w:val="20"/>
                <w:szCs w:val="20"/>
              </w:rPr>
            </w:pPr>
          </w:p>
        </w:tc>
        <w:tc>
          <w:tcPr>
            <w:tcW w:w="3533" w:type="dxa"/>
          </w:tcPr>
          <w:p w14:paraId="73D7B7F2" w14:textId="77777777" w:rsidR="006E541C" w:rsidRPr="00E1549A" w:rsidRDefault="006E541C" w:rsidP="00472773">
            <w:pPr>
              <w:rPr>
                <w:rFonts w:ascii="Arial" w:hAnsi="Arial" w:cs="Arial"/>
                <w:sz w:val="20"/>
                <w:szCs w:val="20"/>
              </w:rPr>
            </w:pPr>
          </w:p>
        </w:tc>
      </w:tr>
      <w:tr w:rsidR="006E541C" w14:paraId="36BF086F" w14:textId="77777777" w:rsidTr="00DC2465">
        <w:tc>
          <w:tcPr>
            <w:tcW w:w="4878" w:type="dxa"/>
          </w:tcPr>
          <w:p w14:paraId="13463CE1" w14:textId="3E858B34" w:rsidR="006E541C" w:rsidRPr="006E541C" w:rsidRDefault="006E541C" w:rsidP="006E541C">
            <w:pPr>
              <w:pStyle w:val="ListParagraph"/>
              <w:numPr>
                <w:ilvl w:val="0"/>
                <w:numId w:val="11"/>
              </w:numPr>
              <w:rPr>
                <w:rFonts w:ascii="Arial" w:hAnsi="Arial" w:cs="Arial"/>
              </w:rPr>
            </w:pPr>
            <w:r w:rsidRPr="006E541C">
              <w:rPr>
                <w:rFonts w:ascii="Arial" w:hAnsi="Arial" w:cs="Arial"/>
              </w:rPr>
              <w:t>explain different analytical methods</w:t>
            </w:r>
          </w:p>
        </w:tc>
        <w:tc>
          <w:tcPr>
            <w:tcW w:w="1057" w:type="dxa"/>
          </w:tcPr>
          <w:p w14:paraId="089A49CD" w14:textId="77777777" w:rsidR="006E541C" w:rsidRPr="00E1549A" w:rsidRDefault="006E541C" w:rsidP="00472773">
            <w:pPr>
              <w:rPr>
                <w:rFonts w:ascii="Arial" w:hAnsi="Arial" w:cs="Arial"/>
                <w:sz w:val="20"/>
                <w:szCs w:val="20"/>
              </w:rPr>
            </w:pPr>
          </w:p>
        </w:tc>
        <w:tc>
          <w:tcPr>
            <w:tcW w:w="1080" w:type="dxa"/>
          </w:tcPr>
          <w:p w14:paraId="220DEA95" w14:textId="77777777" w:rsidR="006E541C" w:rsidRPr="00E1549A" w:rsidRDefault="006E541C" w:rsidP="00472773">
            <w:pPr>
              <w:rPr>
                <w:rFonts w:ascii="Arial" w:hAnsi="Arial" w:cs="Arial"/>
                <w:sz w:val="20"/>
                <w:szCs w:val="20"/>
              </w:rPr>
            </w:pPr>
          </w:p>
        </w:tc>
        <w:tc>
          <w:tcPr>
            <w:tcW w:w="1553" w:type="dxa"/>
          </w:tcPr>
          <w:p w14:paraId="0AED16F2" w14:textId="77777777" w:rsidR="006E541C" w:rsidRPr="00E1549A" w:rsidRDefault="006E541C" w:rsidP="00472773">
            <w:pPr>
              <w:rPr>
                <w:rFonts w:ascii="Arial" w:hAnsi="Arial" w:cs="Arial"/>
                <w:sz w:val="20"/>
                <w:szCs w:val="20"/>
              </w:rPr>
            </w:pPr>
          </w:p>
        </w:tc>
        <w:tc>
          <w:tcPr>
            <w:tcW w:w="1710" w:type="dxa"/>
          </w:tcPr>
          <w:p w14:paraId="4495F9F6" w14:textId="77777777" w:rsidR="006E541C" w:rsidRPr="00E1549A" w:rsidRDefault="006E541C" w:rsidP="00472773">
            <w:pPr>
              <w:rPr>
                <w:rFonts w:ascii="Arial" w:hAnsi="Arial" w:cs="Arial"/>
                <w:sz w:val="20"/>
                <w:szCs w:val="20"/>
              </w:rPr>
            </w:pPr>
          </w:p>
        </w:tc>
        <w:tc>
          <w:tcPr>
            <w:tcW w:w="1350" w:type="dxa"/>
          </w:tcPr>
          <w:p w14:paraId="48A3271C" w14:textId="77777777" w:rsidR="006E541C" w:rsidRPr="00E1549A" w:rsidRDefault="006E541C" w:rsidP="00472773">
            <w:pPr>
              <w:rPr>
                <w:rFonts w:ascii="Arial" w:hAnsi="Arial" w:cs="Arial"/>
                <w:sz w:val="20"/>
                <w:szCs w:val="20"/>
              </w:rPr>
            </w:pPr>
          </w:p>
        </w:tc>
        <w:tc>
          <w:tcPr>
            <w:tcW w:w="1350" w:type="dxa"/>
          </w:tcPr>
          <w:p w14:paraId="362047B9" w14:textId="77777777" w:rsidR="006E541C" w:rsidRPr="00E1549A" w:rsidRDefault="006E541C" w:rsidP="00472773">
            <w:pPr>
              <w:rPr>
                <w:rFonts w:ascii="Arial" w:hAnsi="Arial" w:cs="Arial"/>
                <w:sz w:val="20"/>
                <w:szCs w:val="20"/>
              </w:rPr>
            </w:pPr>
          </w:p>
        </w:tc>
        <w:tc>
          <w:tcPr>
            <w:tcW w:w="1260" w:type="dxa"/>
          </w:tcPr>
          <w:p w14:paraId="0F6C42ED" w14:textId="77777777" w:rsidR="006E541C" w:rsidRPr="00E1549A" w:rsidRDefault="006E541C" w:rsidP="00472773">
            <w:pPr>
              <w:rPr>
                <w:rFonts w:ascii="Arial" w:hAnsi="Arial" w:cs="Arial"/>
                <w:sz w:val="20"/>
                <w:szCs w:val="20"/>
              </w:rPr>
            </w:pPr>
          </w:p>
        </w:tc>
        <w:tc>
          <w:tcPr>
            <w:tcW w:w="1237" w:type="dxa"/>
          </w:tcPr>
          <w:p w14:paraId="475032D9" w14:textId="77777777" w:rsidR="006E541C" w:rsidRPr="00E1549A" w:rsidRDefault="006E541C" w:rsidP="00472773">
            <w:pPr>
              <w:rPr>
                <w:rFonts w:ascii="Arial" w:hAnsi="Arial" w:cs="Arial"/>
                <w:sz w:val="20"/>
                <w:szCs w:val="20"/>
              </w:rPr>
            </w:pPr>
          </w:p>
        </w:tc>
        <w:tc>
          <w:tcPr>
            <w:tcW w:w="3533" w:type="dxa"/>
          </w:tcPr>
          <w:p w14:paraId="6ABB83E0" w14:textId="77777777" w:rsidR="006E541C" w:rsidRPr="00E1549A" w:rsidRDefault="006E541C" w:rsidP="00472773">
            <w:pPr>
              <w:rPr>
                <w:rFonts w:ascii="Arial" w:hAnsi="Arial" w:cs="Arial"/>
                <w:sz w:val="20"/>
                <w:szCs w:val="20"/>
              </w:rPr>
            </w:pPr>
          </w:p>
        </w:tc>
      </w:tr>
      <w:tr w:rsidR="006E541C" w14:paraId="525B29D5" w14:textId="77777777" w:rsidTr="00DC2465">
        <w:tc>
          <w:tcPr>
            <w:tcW w:w="4878" w:type="dxa"/>
          </w:tcPr>
          <w:p w14:paraId="61958FF9" w14:textId="5CF70AEE" w:rsidR="006E541C" w:rsidRPr="006E541C" w:rsidRDefault="006E541C" w:rsidP="006E541C">
            <w:pPr>
              <w:pStyle w:val="ListParagraph"/>
              <w:numPr>
                <w:ilvl w:val="0"/>
                <w:numId w:val="11"/>
              </w:numPr>
              <w:rPr>
                <w:rFonts w:ascii="Arial" w:hAnsi="Arial" w:cs="Arial"/>
              </w:rPr>
            </w:pPr>
            <w:r w:rsidRPr="006E541C">
              <w:rPr>
                <w:rFonts w:ascii="Arial" w:hAnsi="Arial" w:cs="Arial"/>
              </w:rPr>
              <w:t>explain the importance of quality assurance and quality control specific to laboratory analysis</w:t>
            </w:r>
          </w:p>
        </w:tc>
        <w:tc>
          <w:tcPr>
            <w:tcW w:w="1057" w:type="dxa"/>
          </w:tcPr>
          <w:p w14:paraId="41C11D25" w14:textId="77777777" w:rsidR="006E541C" w:rsidRPr="00E1549A" w:rsidRDefault="006E541C" w:rsidP="00472773">
            <w:pPr>
              <w:rPr>
                <w:rFonts w:ascii="Arial" w:hAnsi="Arial" w:cs="Arial"/>
                <w:sz w:val="20"/>
                <w:szCs w:val="20"/>
              </w:rPr>
            </w:pPr>
          </w:p>
        </w:tc>
        <w:tc>
          <w:tcPr>
            <w:tcW w:w="1080" w:type="dxa"/>
          </w:tcPr>
          <w:p w14:paraId="2887FE8B" w14:textId="77777777" w:rsidR="006E541C" w:rsidRPr="00E1549A" w:rsidRDefault="006E541C" w:rsidP="00472773">
            <w:pPr>
              <w:rPr>
                <w:rFonts w:ascii="Arial" w:hAnsi="Arial" w:cs="Arial"/>
                <w:sz w:val="20"/>
                <w:szCs w:val="20"/>
              </w:rPr>
            </w:pPr>
          </w:p>
        </w:tc>
        <w:tc>
          <w:tcPr>
            <w:tcW w:w="1553" w:type="dxa"/>
          </w:tcPr>
          <w:p w14:paraId="043CD5C5" w14:textId="77777777" w:rsidR="006E541C" w:rsidRPr="00E1549A" w:rsidRDefault="006E541C" w:rsidP="00472773">
            <w:pPr>
              <w:rPr>
                <w:rFonts w:ascii="Arial" w:hAnsi="Arial" w:cs="Arial"/>
                <w:sz w:val="20"/>
                <w:szCs w:val="20"/>
              </w:rPr>
            </w:pPr>
          </w:p>
        </w:tc>
        <w:tc>
          <w:tcPr>
            <w:tcW w:w="1710" w:type="dxa"/>
          </w:tcPr>
          <w:p w14:paraId="2CE18DAE" w14:textId="77777777" w:rsidR="006E541C" w:rsidRPr="00E1549A" w:rsidRDefault="006E541C" w:rsidP="00472773">
            <w:pPr>
              <w:rPr>
                <w:rFonts w:ascii="Arial" w:hAnsi="Arial" w:cs="Arial"/>
                <w:sz w:val="20"/>
                <w:szCs w:val="20"/>
              </w:rPr>
            </w:pPr>
          </w:p>
        </w:tc>
        <w:tc>
          <w:tcPr>
            <w:tcW w:w="1350" w:type="dxa"/>
          </w:tcPr>
          <w:p w14:paraId="64051F01" w14:textId="77777777" w:rsidR="006E541C" w:rsidRPr="00E1549A" w:rsidRDefault="006E541C" w:rsidP="00472773">
            <w:pPr>
              <w:rPr>
                <w:rFonts w:ascii="Arial" w:hAnsi="Arial" w:cs="Arial"/>
                <w:sz w:val="20"/>
                <w:szCs w:val="20"/>
              </w:rPr>
            </w:pPr>
          </w:p>
        </w:tc>
        <w:tc>
          <w:tcPr>
            <w:tcW w:w="1350" w:type="dxa"/>
          </w:tcPr>
          <w:p w14:paraId="33835E8D" w14:textId="77777777" w:rsidR="006E541C" w:rsidRPr="00E1549A" w:rsidRDefault="006E541C" w:rsidP="00472773">
            <w:pPr>
              <w:rPr>
                <w:rFonts w:ascii="Arial" w:hAnsi="Arial" w:cs="Arial"/>
                <w:sz w:val="20"/>
                <w:szCs w:val="20"/>
              </w:rPr>
            </w:pPr>
          </w:p>
        </w:tc>
        <w:tc>
          <w:tcPr>
            <w:tcW w:w="1260" w:type="dxa"/>
          </w:tcPr>
          <w:p w14:paraId="51CF245C" w14:textId="77777777" w:rsidR="006E541C" w:rsidRPr="00E1549A" w:rsidRDefault="006E541C" w:rsidP="00472773">
            <w:pPr>
              <w:rPr>
                <w:rFonts w:ascii="Arial" w:hAnsi="Arial" w:cs="Arial"/>
                <w:sz w:val="20"/>
                <w:szCs w:val="20"/>
              </w:rPr>
            </w:pPr>
          </w:p>
        </w:tc>
        <w:tc>
          <w:tcPr>
            <w:tcW w:w="1237" w:type="dxa"/>
          </w:tcPr>
          <w:p w14:paraId="12B2AECC" w14:textId="77777777" w:rsidR="006E541C" w:rsidRPr="00E1549A" w:rsidRDefault="006E541C" w:rsidP="00472773">
            <w:pPr>
              <w:rPr>
                <w:rFonts w:ascii="Arial" w:hAnsi="Arial" w:cs="Arial"/>
                <w:sz w:val="20"/>
                <w:szCs w:val="20"/>
              </w:rPr>
            </w:pPr>
          </w:p>
        </w:tc>
        <w:tc>
          <w:tcPr>
            <w:tcW w:w="3533" w:type="dxa"/>
          </w:tcPr>
          <w:p w14:paraId="6BE885A0" w14:textId="77777777" w:rsidR="006E541C" w:rsidRPr="00E1549A" w:rsidRDefault="006E541C" w:rsidP="00472773">
            <w:pPr>
              <w:rPr>
                <w:rFonts w:ascii="Arial" w:hAnsi="Arial" w:cs="Arial"/>
                <w:sz w:val="20"/>
                <w:szCs w:val="20"/>
              </w:rPr>
            </w:pPr>
          </w:p>
        </w:tc>
      </w:tr>
      <w:tr w:rsidR="00DC2465" w14:paraId="4DB1F5B3" w14:textId="77777777" w:rsidTr="00DC2465">
        <w:tc>
          <w:tcPr>
            <w:tcW w:w="4878" w:type="dxa"/>
            <w:shd w:val="clear" w:color="auto" w:fill="D9D9D9" w:themeFill="background1" w:themeFillShade="D9"/>
          </w:tcPr>
          <w:p w14:paraId="2ACD9147" w14:textId="3480A39D" w:rsidR="00DC2465" w:rsidRPr="006C5865" w:rsidRDefault="00DC2465" w:rsidP="006C5865">
            <w:pPr>
              <w:ind w:left="360" w:hanging="360"/>
              <w:rPr>
                <w:rFonts w:ascii="Arial" w:hAnsi="Arial" w:cs="Arial"/>
                <w:b/>
              </w:rPr>
            </w:pPr>
            <w:r>
              <w:rPr>
                <w:rFonts w:ascii="Arial" w:hAnsi="Arial" w:cs="Arial"/>
                <w:b/>
              </w:rPr>
              <w:t xml:space="preserve">5. </w:t>
            </w:r>
            <w:r w:rsidR="005C19E4">
              <w:rPr>
                <w:rFonts w:ascii="Arial" w:hAnsi="Arial" w:cs="Arial"/>
                <w:b/>
                <w:bCs/>
                <w:lang w:val="en-CA"/>
              </w:rPr>
              <w:t>Reporting</w:t>
            </w:r>
          </w:p>
        </w:tc>
        <w:tc>
          <w:tcPr>
            <w:tcW w:w="1057" w:type="dxa"/>
            <w:shd w:val="clear" w:color="auto" w:fill="D9D9D9" w:themeFill="background1" w:themeFillShade="D9"/>
          </w:tcPr>
          <w:p w14:paraId="2B4B2ADC" w14:textId="77777777" w:rsidR="00DC2465" w:rsidRPr="00E1549A" w:rsidRDefault="00DC2465" w:rsidP="00472773">
            <w:pPr>
              <w:rPr>
                <w:rFonts w:ascii="Arial" w:hAnsi="Arial" w:cs="Arial"/>
                <w:sz w:val="20"/>
                <w:szCs w:val="20"/>
              </w:rPr>
            </w:pPr>
          </w:p>
        </w:tc>
        <w:tc>
          <w:tcPr>
            <w:tcW w:w="1080" w:type="dxa"/>
            <w:shd w:val="clear" w:color="auto" w:fill="D9D9D9" w:themeFill="background1" w:themeFillShade="D9"/>
          </w:tcPr>
          <w:p w14:paraId="6ADEFDC7" w14:textId="77777777" w:rsidR="00DC2465" w:rsidRPr="00E1549A" w:rsidRDefault="00DC2465" w:rsidP="00472773">
            <w:pPr>
              <w:rPr>
                <w:rFonts w:ascii="Arial" w:hAnsi="Arial" w:cs="Arial"/>
                <w:sz w:val="20"/>
                <w:szCs w:val="20"/>
              </w:rPr>
            </w:pPr>
          </w:p>
        </w:tc>
        <w:tc>
          <w:tcPr>
            <w:tcW w:w="1553" w:type="dxa"/>
            <w:shd w:val="clear" w:color="auto" w:fill="D9D9D9" w:themeFill="background1" w:themeFillShade="D9"/>
          </w:tcPr>
          <w:p w14:paraId="7DB7FA22" w14:textId="6F74B209" w:rsidR="00DC2465" w:rsidRPr="00E1549A" w:rsidRDefault="00DC2465" w:rsidP="00472773">
            <w:pPr>
              <w:rPr>
                <w:rFonts w:ascii="Arial" w:hAnsi="Arial" w:cs="Arial"/>
                <w:sz w:val="20"/>
                <w:szCs w:val="20"/>
              </w:rPr>
            </w:pPr>
          </w:p>
        </w:tc>
        <w:tc>
          <w:tcPr>
            <w:tcW w:w="1710" w:type="dxa"/>
            <w:shd w:val="clear" w:color="auto" w:fill="D9D9D9" w:themeFill="background1" w:themeFillShade="D9"/>
          </w:tcPr>
          <w:p w14:paraId="1603DDBE"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2D5E9160"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1FFBD111" w14:textId="77777777" w:rsidR="00DC2465" w:rsidRPr="00E1549A" w:rsidRDefault="00DC2465" w:rsidP="00472773">
            <w:pPr>
              <w:rPr>
                <w:rFonts w:ascii="Arial" w:hAnsi="Arial" w:cs="Arial"/>
                <w:sz w:val="20"/>
                <w:szCs w:val="20"/>
              </w:rPr>
            </w:pPr>
          </w:p>
        </w:tc>
        <w:tc>
          <w:tcPr>
            <w:tcW w:w="1260" w:type="dxa"/>
            <w:shd w:val="clear" w:color="auto" w:fill="D9D9D9" w:themeFill="background1" w:themeFillShade="D9"/>
          </w:tcPr>
          <w:p w14:paraId="1A902DB4" w14:textId="77777777" w:rsidR="00DC2465" w:rsidRPr="00E1549A" w:rsidRDefault="00DC2465" w:rsidP="00472773">
            <w:pPr>
              <w:rPr>
                <w:rFonts w:ascii="Arial" w:hAnsi="Arial" w:cs="Arial"/>
                <w:sz w:val="20"/>
                <w:szCs w:val="20"/>
              </w:rPr>
            </w:pPr>
          </w:p>
        </w:tc>
        <w:tc>
          <w:tcPr>
            <w:tcW w:w="1237" w:type="dxa"/>
            <w:shd w:val="clear" w:color="auto" w:fill="D9D9D9" w:themeFill="background1" w:themeFillShade="D9"/>
          </w:tcPr>
          <w:p w14:paraId="28361288" w14:textId="77777777" w:rsidR="00DC2465" w:rsidRPr="00E1549A" w:rsidRDefault="00DC2465" w:rsidP="00472773">
            <w:pPr>
              <w:rPr>
                <w:rFonts w:ascii="Arial" w:hAnsi="Arial" w:cs="Arial"/>
                <w:sz w:val="20"/>
                <w:szCs w:val="20"/>
              </w:rPr>
            </w:pPr>
          </w:p>
        </w:tc>
        <w:tc>
          <w:tcPr>
            <w:tcW w:w="3533" w:type="dxa"/>
            <w:shd w:val="clear" w:color="auto" w:fill="D9D9D9" w:themeFill="background1" w:themeFillShade="D9"/>
          </w:tcPr>
          <w:p w14:paraId="3D71B177" w14:textId="77777777" w:rsidR="00DC2465" w:rsidRPr="00E1549A" w:rsidRDefault="00DC2465" w:rsidP="00472773">
            <w:pPr>
              <w:rPr>
                <w:rFonts w:ascii="Arial" w:hAnsi="Arial" w:cs="Arial"/>
                <w:sz w:val="20"/>
                <w:szCs w:val="20"/>
              </w:rPr>
            </w:pPr>
          </w:p>
        </w:tc>
      </w:tr>
      <w:tr w:rsidR="00DC2465" w14:paraId="30BA8B84" w14:textId="77777777" w:rsidTr="00DC2465">
        <w:tc>
          <w:tcPr>
            <w:tcW w:w="4878" w:type="dxa"/>
            <w:shd w:val="clear" w:color="auto" w:fill="FFFFFF" w:themeFill="background1"/>
          </w:tcPr>
          <w:p w14:paraId="211A1AFB" w14:textId="348C8F1F" w:rsidR="00DC2465" w:rsidRPr="00494ECC" w:rsidRDefault="00DC2465" w:rsidP="00494ECC">
            <w:pPr>
              <w:ind w:left="360" w:hanging="360"/>
              <w:rPr>
                <w:rFonts w:ascii="Arial" w:hAnsi="Arial" w:cs="Arial"/>
              </w:rPr>
            </w:pPr>
            <w:r w:rsidRPr="00494ECC">
              <w:rPr>
                <w:rFonts w:ascii="Arial" w:hAnsi="Arial" w:cs="Arial"/>
              </w:rPr>
              <w:t xml:space="preserve">5.1 </w:t>
            </w:r>
            <w:r w:rsidR="005C19E4" w:rsidRPr="005C19E4">
              <w:rPr>
                <w:rFonts w:ascii="Arial" w:hAnsi="Arial" w:cs="Arial"/>
                <w:color w:val="000000"/>
              </w:rPr>
              <w:t>define the scope of work and limitation of responsibility</w:t>
            </w:r>
          </w:p>
        </w:tc>
        <w:tc>
          <w:tcPr>
            <w:tcW w:w="1057" w:type="dxa"/>
            <w:shd w:val="clear" w:color="auto" w:fill="FFFFFF" w:themeFill="background1"/>
          </w:tcPr>
          <w:p w14:paraId="0189C702"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F50A490"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1DA45791" w14:textId="07BAAB77" w:rsidR="00DC2465" w:rsidRPr="00E1549A" w:rsidRDefault="00DC2465" w:rsidP="00472773">
            <w:pPr>
              <w:rPr>
                <w:rFonts w:ascii="Arial" w:hAnsi="Arial" w:cs="Arial"/>
                <w:sz w:val="20"/>
                <w:szCs w:val="20"/>
              </w:rPr>
            </w:pPr>
          </w:p>
        </w:tc>
        <w:tc>
          <w:tcPr>
            <w:tcW w:w="1710" w:type="dxa"/>
            <w:shd w:val="clear" w:color="auto" w:fill="FFFFFF" w:themeFill="background1"/>
          </w:tcPr>
          <w:p w14:paraId="44C0263A"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A87482A"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2E8412F"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33197E51"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740FC5E2"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1C2774DA" w14:textId="77777777" w:rsidR="00DC2465" w:rsidRPr="00E1549A" w:rsidRDefault="00DC2465" w:rsidP="00472773">
            <w:pPr>
              <w:rPr>
                <w:rFonts w:ascii="Arial" w:hAnsi="Arial" w:cs="Arial"/>
                <w:sz w:val="20"/>
                <w:szCs w:val="20"/>
              </w:rPr>
            </w:pPr>
          </w:p>
        </w:tc>
      </w:tr>
      <w:tr w:rsidR="00DC2465" w14:paraId="06B754B4" w14:textId="77777777" w:rsidTr="00DC2465">
        <w:tc>
          <w:tcPr>
            <w:tcW w:w="4878" w:type="dxa"/>
            <w:shd w:val="clear" w:color="auto" w:fill="FFFFFF" w:themeFill="background1"/>
          </w:tcPr>
          <w:p w14:paraId="53547665" w14:textId="01C0681A" w:rsidR="00DC2465" w:rsidRPr="00843E62" w:rsidRDefault="00DC2465" w:rsidP="00843E62">
            <w:pPr>
              <w:rPr>
                <w:rFonts w:ascii="Arial" w:hAnsi="Arial" w:cs="Arial"/>
                <w:bCs/>
                <w:color w:val="000000"/>
                <w:lang w:val="en-CA"/>
              </w:rPr>
            </w:pPr>
            <w:r w:rsidRPr="00494ECC">
              <w:rPr>
                <w:rFonts w:ascii="Arial" w:hAnsi="Arial" w:cs="Arial"/>
              </w:rPr>
              <w:lastRenderedPageBreak/>
              <w:t xml:space="preserve">5.2 </w:t>
            </w:r>
            <w:r w:rsidR="005C19E4" w:rsidRPr="005C19E4">
              <w:rPr>
                <w:rFonts w:ascii="Arial" w:hAnsi="Arial" w:cs="Arial"/>
                <w:bCs/>
                <w:color w:val="000000"/>
                <w:lang w:val="en-CA"/>
              </w:rPr>
              <w:t>understand bulk sample lab results</w:t>
            </w:r>
          </w:p>
        </w:tc>
        <w:tc>
          <w:tcPr>
            <w:tcW w:w="1057" w:type="dxa"/>
            <w:shd w:val="clear" w:color="auto" w:fill="FFFFFF" w:themeFill="background1"/>
          </w:tcPr>
          <w:p w14:paraId="6A4ED821"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09767B95"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DC66937" w14:textId="73C5E1DB" w:rsidR="00DC2465" w:rsidRPr="00E1549A" w:rsidRDefault="00DC2465" w:rsidP="00472773">
            <w:pPr>
              <w:rPr>
                <w:rFonts w:ascii="Arial" w:hAnsi="Arial" w:cs="Arial"/>
                <w:sz w:val="20"/>
                <w:szCs w:val="20"/>
              </w:rPr>
            </w:pPr>
          </w:p>
        </w:tc>
        <w:tc>
          <w:tcPr>
            <w:tcW w:w="1710" w:type="dxa"/>
            <w:shd w:val="clear" w:color="auto" w:fill="FFFFFF" w:themeFill="background1"/>
          </w:tcPr>
          <w:p w14:paraId="6FBF4D27"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8FFB9D8"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58963DE"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22C911AB"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16B794AE"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1BCF9C99" w14:textId="77777777" w:rsidR="00DC2465" w:rsidRPr="00E1549A" w:rsidRDefault="00DC2465" w:rsidP="00472773">
            <w:pPr>
              <w:rPr>
                <w:rFonts w:ascii="Arial" w:hAnsi="Arial" w:cs="Arial"/>
                <w:sz w:val="20"/>
                <w:szCs w:val="20"/>
              </w:rPr>
            </w:pPr>
          </w:p>
        </w:tc>
      </w:tr>
      <w:tr w:rsidR="00DC2465" w14:paraId="108E7E86" w14:textId="77777777" w:rsidTr="00DC2465">
        <w:tc>
          <w:tcPr>
            <w:tcW w:w="4878" w:type="dxa"/>
            <w:shd w:val="clear" w:color="auto" w:fill="FFFFFF" w:themeFill="background1"/>
          </w:tcPr>
          <w:p w14:paraId="72A492E4" w14:textId="77777777" w:rsidR="005C19E4" w:rsidRDefault="00DC2465" w:rsidP="005C19E4">
            <w:pPr>
              <w:ind w:left="360" w:hanging="360"/>
              <w:rPr>
                <w:rFonts w:ascii="Arial" w:hAnsi="Arial" w:cs="Arial"/>
                <w:bCs/>
                <w:color w:val="000000"/>
                <w:lang w:val="en-CA"/>
              </w:rPr>
            </w:pPr>
            <w:r w:rsidRPr="00494ECC">
              <w:rPr>
                <w:rFonts w:ascii="Arial" w:hAnsi="Arial" w:cs="Arial"/>
              </w:rPr>
              <w:t xml:space="preserve">5.3 </w:t>
            </w:r>
            <w:r w:rsidR="005C19E4" w:rsidRPr="005C19E4">
              <w:rPr>
                <w:rFonts w:ascii="Arial" w:hAnsi="Arial" w:cs="Arial"/>
                <w:bCs/>
                <w:color w:val="000000"/>
                <w:lang w:val="en-CA"/>
              </w:rPr>
              <w:t>recognize asbestos containing material</w:t>
            </w:r>
            <w:r w:rsidR="005C19E4">
              <w:rPr>
                <w:rFonts w:ascii="Arial" w:hAnsi="Arial" w:cs="Arial"/>
                <w:bCs/>
                <w:color w:val="000000"/>
                <w:lang w:val="en-CA"/>
              </w:rPr>
              <w:t>s (ACMs) as materials that are:</w:t>
            </w:r>
          </w:p>
          <w:p w14:paraId="31B09337" w14:textId="5AE7AF1C" w:rsidR="005C19E4" w:rsidRPr="005C19E4" w:rsidRDefault="005C19E4" w:rsidP="005C19E4">
            <w:pPr>
              <w:rPr>
                <w:rFonts w:ascii="Arial" w:hAnsi="Arial" w:cs="Arial"/>
                <w:bCs/>
                <w:color w:val="000000"/>
                <w:lang w:val="en-CA"/>
              </w:rPr>
            </w:pPr>
            <w:r>
              <w:rPr>
                <w:rFonts w:ascii="Arial" w:hAnsi="Arial" w:cs="Arial"/>
                <w:bCs/>
                <w:color w:val="000000"/>
                <w:lang w:val="en-CA"/>
              </w:rPr>
              <w:t xml:space="preserve">- </w:t>
            </w:r>
            <w:r w:rsidRPr="005C19E4">
              <w:rPr>
                <w:rFonts w:ascii="Arial" w:hAnsi="Arial" w:cs="Arial"/>
                <w:bCs/>
                <w:color w:val="000000"/>
                <w:lang w:val="en-CA"/>
              </w:rPr>
              <w:t xml:space="preserve">per cent, or greater, asbestos in a friable material </w:t>
            </w:r>
          </w:p>
          <w:p w14:paraId="5E0C67F7" w14:textId="253EAEC4" w:rsidR="005C19E4" w:rsidRPr="005C19E4" w:rsidRDefault="005C19E4" w:rsidP="005C19E4">
            <w:pPr>
              <w:rPr>
                <w:rFonts w:ascii="Arial" w:hAnsi="Arial" w:cs="Arial"/>
                <w:bCs/>
                <w:color w:val="000000"/>
                <w:lang w:val="en-CA"/>
              </w:rPr>
            </w:pPr>
            <w:r>
              <w:rPr>
                <w:rFonts w:ascii="Arial" w:hAnsi="Arial" w:cs="Arial"/>
                <w:bCs/>
                <w:color w:val="000000"/>
                <w:lang w:val="en-CA"/>
              </w:rPr>
              <w:t xml:space="preserve">- </w:t>
            </w:r>
            <w:r w:rsidRPr="005C19E4">
              <w:rPr>
                <w:rFonts w:ascii="Arial" w:hAnsi="Arial" w:cs="Arial"/>
                <w:bCs/>
                <w:color w:val="000000"/>
                <w:lang w:val="en-CA"/>
              </w:rPr>
              <w:t xml:space="preserve">1 per cent, or greater, asbestos in non-friable material </w:t>
            </w:r>
          </w:p>
          <w:p w14:paraId="3F0686E7" w14:textId="004F4254" w:rsidR="00DC2465" w:rsidRPr="00494ECC" w:rsidRDefault="005C19E4" w:rsidP="005C19E4">
            <w:pPr>
              <w:ind w:left="360" w:hanging="360"/>
              <w:rPr>
                <w:rFonts w:ascii="Arial" w:hAnsi="Arial" w:cs="Arial"/>
              </w:rPr>
            </w:pPr>
            <w:r>
              <w:rPr>
                <w:rFonts w:ascii="Arial" w:hAnsi="Arial" w:cs="Arial"/>
                <w:bCs/>
                <w:color w:val="000000"/>
                <w:lang w:val="en-CA"/>
              </w:rPr>
              <w:t xml:space="preserve">- </w:t>
            </w:r>
            <w:r w:rsidRPr="005C19E4">
              <w:rPr>
                <w:rFonts w:ascii="Arial" w:hAnsi="Arial" w:cs="Arial"/>
                <w:bCs/>
                <w:color w:val="000000"/>
                <w:lang w:val="en-CA"/>
              </w:rPr>
              <w:t>vermiculite insulation that contains asbestos</w:t>
            </w:r>
          </w:p>
        </w:tc>
        <w:tc>
          <w:tcPr>
            <w:tcW w:w="1057" w:type="dxa"/>
            <w:shd w:val="clear" w:color="auto" w:fill="FFFFFF" w:themeFill="background1"/>
          </w:tcPr>
          <w:p w14:paraId="78721CC3"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576696D7"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4CC664AB" w14:textId="216FC1B2" w:rsidR="00DC2465" w:rsidRPr="00E1549A" w:rsidRDefault="00DC2465" w:rsidP="00472773">
            <w:pPr>
              <w:rPr>
                <w:rFonts w:ascii="Arial" w:hAnsi="Arial" w:cs="Arial"/>
                <w:sz w:val="20"/>
                <w:szCs w:val="20"/>
              </w:rPr>
            </w:pPr>
          </w:p>
        </w:tc>
        <w:tc>
          <w:tcPr>
            <w:tcW w:w="1710" w:type="dxa"/>
            <w:shd w:val="clear" w:color="auto" w:fill="FFFFFF" w:themeFill="background1"/>
          </w:tcPr>
          <w:p w14:paraId="7210C976"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90DAFCD"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6D1E0FBB"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354E64FB"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1B84C854"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5005FB82" w14:textId="77777777" w:rsidR="00DC2465" w:rsidRPr="00E1549A" w:rsidRDefault="00DC2465" w:rsidP="00472773">
            <w:pPr>
              <w:rPr>
                <w:rFonts w:ascii="Arial" w:hAnsi="Arial" w:cs="Arial"/>
                <w:sz w:val="20"/>
                <w:szCs w:val="20"/>
              </w:rPr>
            </w:pPr>
          </w:p>
        </w:tc>
      </w:tr>
      <w:tr w:rsidR="00B04FAC" w14:paraId="219D397B" w14:textId="77777777" w:rsidTr="00DC2465">
        <w:tc>
          <w:tcPr>
            <w:tcW w:w="4878" w:type="dxa"/>
            <w:shd w:val="clear" w:color="auto" w:fill="FFFFFF" w:themeFill="background1"/>
          </w:tcPr>
          <w:p w14:paraId="1A6B775F" w14:textId="4F424D8A" w:rsidR="00B04FAC" w:rsidRPr="00494ECC" w:rsidRDefault="00B04FAC" w:rsidP="00494ECC">
            <w:pPr>
              <w:ind w:left="360" w:hanging="360"/>
              <w:rPr>
                <w:rFonts w:ascii="Arial" w:hAnsi="Arial" w:cs="Arial"/>
              </w:rPr>
            </w:pPr>
            <w:r>
              <w:rPr>
                <w:rFonts w:ascii="Arial" w:hAnsi="Arial" w:cs="Arial"/>
              </w:rPr>
              <w:t xml:space="preserve">5.4 </w:t>
            </w:r>
            <w:r w:rsidR="005C19E4" w:rsidRPr="005C19E4">
              <w:rPr>
                <w:rFonts w:ascii="Arial" w:hAnsi="Arial" w:cs="Arial"/>
              </w:rPr>
              <w:t>identify additional analysis methods based on inconclusive results (e.g. trace)</w:t>
            </w:r>
          </w:p>
        </w:tc>
        <w:tc>
          <w:tcPr>
            <w:tcW w:w="1057" w:type="dxa"/>
            <w:shd w:val="clear" w:color="auto" w:fill="FFFFFF" w:themeFill="background1"/>
          </w:tcPr>
          <w:p w14:paraId="27CF26CB" w14:textId="77777777" w:rsidR="00B04FAC" w:rsidRPr="00E1549A" w:rsidRDefault="00B04FAC" w:rsidP="00472773">
            <w:pPr>
              <w:rPr>
                <w:rFonts w:ascii="Arial" w:hAnsi="Arial" w:cs="Arial"/>
                <w:sz w:val="20"/>
                <w:szCs w:val="20"/>
              </w:rPr>
            </w:pPr>
          </w:p>
        </w:tc>
        <w:tc>
          <w:tcPr>
            <w:tcW w:w="1080" w:type="dxa"/>
            <w:shd w:val="clear" w:color="auto" w:fill="FFFFFF" w:themeFill="background1"/>
          </w:tcPr>
          <w:p w14:paraId="511004D3" w14:textId="77777777" w:rsidR="00B04FAC" w:rsidRPr="00E1549A" w:rsidRDefault="00B04FAC" w:rsidP="00472773">
            <w:pPr>
              <w:rPr>
                <w:rFonts w:ascii="Arial" w:hAnsi="Arial" w:cs="Arial"/>
                <w:sz w:val="20"/>
                <w:szCs w:val="20"/>
              </w:rPr>
            </w:pPr>
          </w:p>
        </w:tc>
        <w:tc>
          <w:tcPr>
            <w:tcW w:w="1553" w:type="dxa"/>
            <w:shd w:val="clear" w:color="auto" w:fill="FFFFFF" w:themeFill="background1"/>
          </w:tcPr>
          <w:p w14:paraId="6E95ECA4" w14:textId="77777777" w:rsidR="00B04FAC" w:rsidRPr="00E1549A" w:rsidRDefault="00B04FAC" w:rsidP="00472773">
            <w:pPr>
              <w:rPr>
                <w:rFonts w:ascii="Arial" w:hAnsi="Arial" w:cs="Arial"/>
                <w:sz w:val="20"/>
                <w:szCs w:val="20"/>
              </w:rPr>
            </w:pPr>
          </w:p>
        </w:tc>
        <w:tc>
          <w:tcPr>
            <w:tcW w:w="1710" w:type="dxa"/>
            <w:shd w:val="clear" w:color="auto" w:fill="FFFFFF" w:themeFill="background1"/>
          </w:tcPr>
          <w:p w14:paraId="08A42F31" w14:textId="77777777" w:rsidR="00B04FAC" w:rsidRPr="00E1549A" w:rsidRDefault="00B04FAC" w:rsidP="00472773">
            <w:pPr>
              <w:rPr>
                <w:rFonts w:ascii="Arial" w:hAnsi="Arial" w:cs="Arial"/>
                <w:sz w:val="20"/>
                <w:szCs w:val="20"/>
              </w:rPr>
            </w:pPr>
          </w:p>
        </w:tc>
        <w:tc>
          <w:tcPr>
            <w:tcW w:w="1350" w:type="dxa"/>
            <w:shd w:val="clear" w:color="auto" w:fill="FFFFFF" w:themeFill="background1"/>
          </w:tcPr>
          <w:p w14:paraId="1DB31596" w14:textId="77777777" w:rsidR="00B04FAC" w:rsidRPr="00E1549A" w:rsidRDefault="00B04FAC" w:rsidP="00472773">
            <w:pPr>
              <w:rPr>
                <w:rFonts w:ascii="Arial" w:hAnsi="Arial" w:cs="Arial"/>
                <w:sz w:val="20"/>
                <w:szCs w:val="20"/>
              </w:rPr>
            </w:pPr>
          </w:p>
        </w:tc>
        <w:tc>
          <w:tcPr>
            <w:tcW w:w="1350" w:type="dxa"/>
            <w:shd w:val="clear" w:color="auto" w:fill="FFFFFF" w:themeFill="background1"/>
          </w:tcPr>
          <w:p w14:paraId="7A4FEA77" w14:textId="77777777" w:rsidR="00B04FAC" w:rsidRPr="00E1549A" w:rsidRDefault="00B04FAC" w:rsidP="00472773">
            <w:pPr>
              <w:rPr>
                <w:rFonts w:ascii="Arial" w:hAnsi="Arial" w:cs="Arial"/>
                <w:sz w:val="20"/>
                <w:szCs w:val="20"/>
              </w:rPr>
            </w:pPr>
          </w:p>
        </w:tc>
        <w:tc>
          <w:tcPr>
            <w:tcW w:w="1260" w:type="dxa"/>
            <w:shd w:val="clear" w:color="auto" w:fill="FFFFFF" w:themeFill="background1"/>
          </w:tcPr>
          <w:p w14:paraId="66E2C24D" w14:textId="77777777" w:rsidR="00B04FAC" w:rsidRPr="00E1549A" w:rsidRDefault="00B04FAC" w:rsidP="00472773">
            <w:pPr>
              <w:rPr>
                <w:rFonts w:ascii="Arial" w:hAnsi="Arial" w:cs="Arial"/>
                <w:sz w:val="20"/>
                <w:szCs w:val="20"/>
              </w:rPr>
            </w:pPr>
          </w:p>
        </w:tc>
        <w:tc>
          <w:tcPr>
            <w:tcW w:w="1237" w:type="dxa"/>
            <w:shd w:val="clear" w:color="auto" w:fill="FFFFFF" w:themeFill="background1"/>
          </w:tcPr>
          <w:p w14:paraId="2444F38B" w14:textId="77777777" w:rsidR="00B04FAC" w:rsidRPr="00E1549A" w:rsidRDefault="00B04FAC" w:rsidP="00472773">
            <w:pPr>
              <w:rPr>
                <w:rFonts w:ascii="Arial" w:hAnsi="Arial" w:cs="Arial"/>
                <w:sz w:val="20"/>
                <w:szCs w:val="20"/>
              </w:rPr>
            </w:pPr>
          </w:p>
        </w:tc>
        <w:tc>
          <w:tcPr>
            <w:tcW w:w="3533" w:type="dxa"/>
            <w:shd w:val="clear" w:color="auto" w:fill="FFFFFF" w:themeFill="background1"/>
          </w:tcPr>
          <w:p w14:paraId="043FE0BC" w14:textId="77777777" w:rsidR="00B04FAC" w:rsidRPr="00E1549A" w:rsidRDefault="00B04FAC" w:rsidP="00472773">
            <w:pPr>
              <w:rPr>
                <w:rFonts w:ascii="Arial" w:hAnsi="Arial" w:cs="Arial"/>
                <w:sz w:val="20"/>
                <w:szCs w:val="20"/>
              </w:rPr>
            </w:pPr>
          </w:p>
        </w:tc>
      </w:tr>
      <w:tr w:rsidR="00B04FAC" w14:paraId="3FABBCDB" w14:textId="77777777" w:rsidTr="00DC2465">
        <w:tc>
          <w:tcPr>
            <w:tcW w:w="4878" w:type="dxa"/>
            <w:shd w:val="clear" w:color="auto" w:fill="FFFFFF" w:themeFill="background1"/>
          </w:tcPr>
          <w:p w14:paraId="36434E93" w14:textId="01FC3B3E" w:rsidR="00B04FAC" w:rsidRDefault="00B04FAC" w:rsidP="00694D23">
            <w:pPr>
              <w:ind w:left="360" w:hanging="360"/>
              <w:rPr>
                <w:rFonts w:ascii="Arial" w:hAnsi="Arial" w:cs="Arial"/>
              </w:rPr>
            </w:pPr>
            <w:r>
              <w:rPr>
                <w:rFonts w:ascii="Arial" w:hAnsi="Arial" w:cs="Arial"/>
              </w:rPr>
              <w:t xml:space="preserve">5.5 </w:t>
            </w:r>
            <w:r w:rsidR="005C19E4" w:rsidRPr="005C19E4">
              <w:rPr>
                <w:rFonts w:ascii="Arial" w:hAnsi="Arial" w:cs="Arial"/>
              </w:rPr>
              <w:t>recognize that previously used sampling and analysis methods may be different than current ones</w:t>
            </w:r>
          </w:p>
        </w:tc>
        <w:tc>
          <w:tcPr>
            <w:tcW w:w="1057" w:type="dxa"/>
            <w:shd w:val="clear" w:color="auto" w:fill="FFFFFF" w:themeFill="background1"/>
          </w:tcPr>
          <w:p w14:paraId="4F2A3CB6" w14:textId="77777777" w:rsidR="00B04FAC" w:rsidRPr="00E1549A" w:rsidRDefault="00B04FAC" w:rsidP="00472773">
            <w:pPr>
              <w:rPr>
                <w:rFonts w:ascii="Arial" w:hAnsi="Arial" w:cs="Arial"/>
                <w:sz w:val="20"/>
                <w:szCs w:val="20"/>
              </w:rPr>
            </w:pPr>
          </w:p>
        </w:tc>
        <w:tc>
          <w:tcPr>
            <w:tcW w:w="1080" w:type="dxa"/>
            <w:shd w:val="clear" w:color="auto" w:fill="FFFFFF" w:themeFill="background1"/>
          </w:tcPr>
          <w:p w14:paraId="2267EDC2" w14:textId="77777777" w:rsidR="00B04FAC" w:rsidRPr="00E1549A" w:rsidRDefault="00B04FAC" w:rsidP="00472773">
            <w:pPr>
              <w:rPr>
                <w:rFonts w:ascii="Arial" w:hAnsi="Arial" w:cs="Arial"/>
                <w:sz w:val="20"/>
                <w:szCs w:val="20"/>
              </w:rPr>
            </w:pPr>
          </w:p>
        </w:tc>
        <w:tc>
          <w:tcPr>
            <w:tcW w:w="1553" w:type="dxa"/>
            <w:shd w:val="clear" w:color="auto" w:fill="FFFFFF" w:themeFill="background1"/>
          </w:tcPr>
          <w:p w14:paraId="0818E493" w14:textId="77777777" w:rsidR="00B04FAC" w:rsidRPr="00E1549A" w:rsidRDefault="00B04FAC" w:rsidP="00472773">
            <w:pPr>
              <w:rPr>
                <w:rFonts w:ascii="Arial" w:hAnsi="Arial" w:cs="Arial"/>
                <w:sz w:val="20"/>
                <w:szCs w:val="20"/>
              </w:rPr>
            </w:pPr>
          </w:p>
        </w:tc>
        <w:tc>
          <w:tcPr>
            <w:tcW w:w="1710" w:type="dxa"/>
            <w:shd w:val="clear" w:color="auto" w:fill="FFFFFF" w:themeFill="background1"/>
          </w:tcPr>
          <w:p w14:paraId="3E059E9D" w14:textId="77777777" w:rsidR="00B04FAC" w:rsidRPr="00E1549A" w:rsidRDefault="00B04FAC" w:rsidP="00472773">
            <w:pPr>
              <w:rPr>
                <w:rFonts w:ascii="Arial" w:hAnsi="Arial" w:cs="Arial"/>
                <w:sz w:val="20"/>
                <w:szCs w:val="20"/>
              </w:rPr>
            </w:pPr>
          </w:p>
        </w:tc>
        <w:tc>
          <w:tcPr>
            <w:tcW w:w="1350" w:type="dxa"/>
            <w:shd w:val="clear" w:color="auto" w:fill="FFFFFF" w:themeFill="background1"/>
          </w:tcPr>
          <w:p w14:paraId="78A2C440" w14:textId="77777777" w:rsidR="00B04FAC" w:rsidRPr="00E1549A" w:rsidRDefault="00B04FAC" w:rsidP="00472773">
            <w:pPr>
              <w:rPr>
                <w:rFonts w:ascii="Arial" w:hAnsi="Arial" w:cs="Arial"/>
                <w:sz w:val="20"/>
                <w:szCs w:val="20"/>
              </w:rPr>
            </w:pPr>
          </w:p>
        </w:tc>
        <w:tc>
          <w:tcPr>
            <w:tcW w:w="1350" w:type="dxa"/>
            <w:shd w:val="clear" w:color="auto" w:fill="FFFFFF" w:themeFill="background1"/>
          </w:tcPr>
          <w:p w14:paraId="174FB593" w14:textId="77777777" w:rsidR="00B04FAC" w:rsidRPr="00E1549A" w:rsidRDefault="00B04FAC" w:rsidP="00472773">
            <w:pPr>
              <w:rPr>
                <w:rFonts w:ascii="Arial" w:hAnsi="Arial" w:cs="Arial"/>
                <w:sz w:val="20"/>
                <w:szCs w:val="20"/>
              </w:rPr>
            </w:pPr>
          </w:p>
        </w:tc>
        <w:tc>
          <w:tcPr>
            <w:tcW w:w="1260" w:type="dxa"/>
            <w:shd w:val="clear" w:color="auto" w:fill="FFFFFF" w:themeFill="background1"/>
          </w:tcPr>
          <w:p w14:paraId="67F598A6" w14:textId="77777777" w:rsidR="00B04FAC" w:rsidRPr="00E1549A" w:rsidRDefault="00B04FAC" w:rsidP="00472773">
            <w:pPr>
              <w:rPr>
                <w:rFonts w:ascii="Arial" w:hAnsi="Arial" w:cs="Arial"/>
                <w:sz w:val="20"/>
                <w:szCs w:val="20"/>
              </w:rPr>
            </w:pPr>
          </w:p>
        </w:tc>
        <w:tc>
          <w:tcPr>
            <w:tcW w:w="1237" w:type="dxa"/>
            <w:shd w:val="clear" w:color="auto" w:fill="FFFFFF" w:themeFill="background1"/>
          </w:tcPr>
          <w:p w14:paraId="53EE06C0" w14:textId="77777777" w:rsidR="00B04FAC" w:rsidRPr="00E1549A" w:rsidRDefault="00B04FAC" w:rsidP="00472773">
            <w:pPr>
              <w:rPr>
                <w:rFonts w:ascii="Arial" w:hAnsi="Arial" w:cs="Arial"/>
                <w:sz w:val="20"/>
                <w:szCs w:val="20"/>
              </w:rPr>
            </w:pPr>
          </w:p>
        </w:tc>
        <w:tc>
          <w:tcPr>
            <w:tcW w:w="3533" w:type="dxa"/>
            <w:shd w:val="clear" w:color="auto" w:fill="FFFFFF" w:themeFill="background1"/>
          </w:tcPr>
          <w:p w14:paraId="6D85C38C" w14:textId="77777777" w:rsidR="00B04FAC" w:rsidRPr="00E1549A" w:rsidRDefault="00B04FAC" w:rsidP="00472773">
            <w:pPr>
              <w:rPr>
                <w:rFonts w:ascii="Arial" w:hAnsi="Arial" w:cs="Arial"/>
                <w:sz w:val="20"/>
                <w:szCs w:val="20"/>
              </w:rPr>
            </w:pPr>
          </w:p>
        </w:tc>
      </w:tr>
      <w:tr w:rsidR="005C19E4" w14:paraId="6C180A35" w14:textId="77777777" w:rsidTr="00DC2465">
        <w:tc>
          <w:tcPr>
            <w:tcW w:w="4878" w:type="dxa"/>
            <w:shd w:val="clear" w:color="auto" w:fill="FFFFFF" w:themeFill="background1"/>
          </w:tcPr>
          <w:p w14:paraId="7DD9C230" w14:textId="7BD5C82B" w:rsidR="005C19E4" w:rsidRDefault="005C19E4" w:rsidP="00694D23">
            <w:pPr>
              <w:ind w:left="360" w:hanging="360"/>
              <w:rPr>
                <w:rFonts w:ascii="Arial" w:hAnsi="Arial" w:cs="Arial"/>
              </w:rPr>
            </w:pPr>
            <w:r>
              <w:rPr>
                <w:rFonts w:ascii="Arial" w:hAnsi="Arial" w:cs="Arial"/>
              </w:rPr>
              <w:t xml:space="preserve">5.6 </w:t>
            </w:r>
            <w:r w:rsidRPr="005C19E4">
              <w:rPr>
                <w:rFonts w:ascii="Arial" w:hAnsi="Arial" w:cs="Arial"/>
              </w:rPr>
              <w:t>assess lab reports for false positives or negatives (e.g. determine if quantity of samples was sufficient)</w:t>
            </w:r>
          </w:p>
        </w:tc>
        <w:tc>
          <w:tcPr>
            <w:tcW w:w="1057" w:type="dxa"/>
            <w:shd w:val="clear" w:color="auto" w:fill="FFFFFF" w:themeFill="background1"/>
          </w:tcPr>
          <w:p w14:paraId="25FBB5D5" w14:textId="77777777" w:rsidR="005C19E4" w:rsidRPr="00E1549A" w:rsidRDefault="005C19E4" w:rsidP="00472773">
            <w:pPr>
              <w:rPr>
                <w:rFonts w:ascii="Arial" w:hAnsi="Arial" w:cs="Arial"/>
                <w:sz w:val="20"/>
                <w:szCs w:val="20"/>
              </w:rPr>
            </w:pPr>
          </w:p>
        </w:tc>
        <w:tc>
          <w:tcPr>
            <w:tcW w:w="1080" w:type="dxa"/>
            <w:shd w:val="clear" w:color="auto" w:fill="FFFFFF" w:themeFill="background1"/>
          </w:tcPr>
          <w:p w14:paraId="447B72BD" w14:textId="77777777" w:rsidR="005C19E4" w:rsidRPr="00E1549A" w:rsidRDefault="005C19E4" w:rsidP="00472773">
            <w:pPr>
              <w:rPr>
                <w:rFonts w:ascii="Arial" w:hAnsi="Arial" w:cs="Arial"/>
                <w:sz w:val="20"/>
                <w:szCs w:val="20"/>
              </w:rPr>
            </w:pPr>
          </w:p>
        </w:tc>
        <w:tc>
          <w:tcPr>
            <w:tcW w:w="1553" w:type="dxa"/>
            <w:shd w:val="clear" w:color="auto" w:fill="FFFFFF" w:themeFill="background1"/>
          </w:tcPr>
          <w:p w14:paraId="4EED85A4" w14:textId="77777777" w:rsidR="005C19E4" w:rsidRPr="00E1549A" w:rsidRDefault="005C19E4" w:rsidP="00472773">
            <w:pPr>
              <w:rPr>
                <w:rFonts w:ascii="Arial" w:hAnsi="Arial" w:cs="Arial"/>
                <w:sz w:val="20"/>
                <w:szCs w:val="20"/>
              </w:rPr>
            </w:pPr>
          </w:p>
        </w:tc>
        <w:tc>
          <w:tcPr>
            <w:tcW w:w="1710" w:type="dxa"/>
            <w:shd w:val="clear" w:color="auto" w:fill="FFFFFF" w:themeFill="background1"/>
          </w:tcPr>
          <w:p w14:paraId="092CBB46"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141925FA"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23D2AE7B" w14:textId="77777777" w:rsidR="005C19E4" w:rsidRPr="00E1549A" w:rsidRDefault="005C19E4" w:rsidP="00472773">
            <w:pPr>
              <w:rPr>
                <w:rFonts w:ascii="Arial" w:hAnsi="Arial" w:cs="Arial"/>
                <w:sz w:val="20"/>
                <w:szCs w:val="20"/>
              </w:rPr>
            </w:pPr>
          </w:p>
        </w:tc>
        <w:tc>
          <w:tcPr>
            <w:tcW w:w="1260" w:type="dxa"/>
            <w:shd w:val="clear" w:color="auto" w:fill="FFFFFF" w:themeFill="background1"/>
          </w:tcPr>
          <w:p w14:paraId="647C632C" w14:textId="77777777" w:rsidR="005C19E4" w:rsidRPr="00E1549A" w:rsidRDefault="005C19E4" w:rsidP="00472773">
            <w:pPr>
              <w:rPr>
                <w:rFonts w:ascii="Arial" w:hAnsi="Arial" w:cs="Arial"/>
                <w:sz w:val="20"/>
                <w:szCs w:val="20"/>
              </w:rPr>
            </w:pPr>
          </w:p>
        </w:tc>
        <w:tc>
          <w:tcPr>
            <w:tcW w:w="1237" w:type="dxa"/>
            <w:shd w:val="clear" w:color="auto" w:fill="FFFFFF" w:themeFill="background1"/>
          </w:tcPr>
          <w:p w14:paraId="12F57B8F" w14:textId="77777777" w:rsidR="005C19E4" w:rsidRPr="00E1549A" w:rsidRDefault="005C19E4" w:rsidP="00472773">
            <w:pPr>
              <w:rPr>
                <w:rFonts w:ascii="Arial" w:hAnsi="Arial" w:cs="Arial"/>
                <w:sz w:val="20"/>
                <w:szCs w:val="20"/>
              </w:rPr>
            </w:pPr>
          </w:p>
        </w:tc>
        <w:tc>
          <w:tcPr>
            <w:tcW w:w="3533" w:type="dxa"/>
            <w:shd w:val="clear" w:color="auto" w:fill="FFFFFF" w:themeFill="background1"/>
          </w:tcPr>
          <w:p w14:paraId="6E91D7FD" w14:textId="77777777" w:rsidR="005C19E4" w:rsidRPr="00E1549A" w:rsidRDefault="005C19E4" w:rsidP="00472773">
            <w:pPr>
              <w:rPr>
                <w:rFonts w:ascii="Arial" w:hAnsi="Arial" w:cs="Arial"/>
                <w:sz w:val="20"/>
                <w:szCs w:val="20"/>
              </w:rPr>
            </w:pPr>
          </w:p>
        </w:tc>
      </w:tr>
      <w:tr w:rsidR="005C19E4" w14:paraId="4107F735" w14:textId="77777777" w:rsidTr="00DC2465">
        <w:tc>
          <w:tcPr>
            <w:tcW w:w="4878" w:type="dxa"/>
            <w:shd w:val="clear" w:color="auto" w:fill="FFFFFF" w:themeFill="background1"/>
          </w:tcPr>
          <w:p w14:paraId="1DC3B4D8" w14:textId="107DCFC2" w:rsidR="005C19E4" w:rsidRDefault="005C19E4" w:rsidP="00694D23">
            <w:pPr>
              <w:ind w:left="360" w:hanging="360"/>
              <w:rPr>
                <w:rFonts w:ascii="Arial" w:hAnsi="Arial" w:cs="Arial"/>
              </w:rPr>
            </w:pPr>
            <w:r>
              <w:rPr>
                <w:rFonts w:ascii="Arial" w:hAnsi="Arial" w:cs="Arial"/>
              </w:rPr>
              <w:t xml:space="preserve">5.7 </w:t>
            </w:r>
            <w:r w:rsidRPr="005C19E4">
              <w:rPr>
                <w:rFonts w:ascii="Arial" w:hAnsi="Arial" w:cs="Arial"/>
              </w:rPr>
              <w:t>define the scope of a report including the nature of work, the purpose and the application</w:t>
            </w:r>
          </w:p>
        </w:tc>
        <w:tc>
          <w:tcPr>
            <w:tcW w:w="1057" w:type="dxa"/>
            <w:shd w:val="clear" w:color="auto" w:fill="FFFFFF" w:themeFill="background1"/>
          </w:tcPr>
          <w:p w14:paraId="77FD9496" w14:textId="77777777" w:rsidR="005C19E4" w:rsidRPr="00E1549A" w:rsidRDefault="005C19E4" w:rsidP="00472773">
            <w:pPr>
              <w:rPr>
                <w:rFonts w:ascii="Arial" w:hAnsi="Arial" w:cs="Arial"/>
                <w:sz w:val="20"/>
                <w:szCs w:val="20"/>
              </w:rPr>
            </w:pPr>
          </w:p>
        </w:tc>
        <w:tc>
          <w:tcPr>
            <w:tcW w:w="1080" w:type="dxa"/>
            <w:shd w:val="clear" w:color="auto" w:fill="FFFFFF" w:themeFill="background1"/>
          </w:tcPr>
          <w:p w14:paraId="563A41B1" w14:textId="77777777" w:rsidR="005C19E4" w:rsidRPr="00E1549A" w:rsidRDefault="005C19E4" w:rsidP="00472773">
            <w:pPr>
              <w:rPr>
                <w:rFonts w:ascii="Arial" w:hAnsi="Arial" w:cs="Arial"/>
                <w:sz w:val="20"/>
                <w:szCs w:val="20"/>
              </w:rPr>
            </w:pPr>
          </w:p>
        </w:tc>
        <w:tc>
          <w:tcPr>
            <w:tcW w:w="1553" w:type="dxa"/>
            <w:shd w:val="clear" w:color="auto" w:fill="FFFFFF" w:themeFill="background1"/>
          </w:tcPr>
          <w:p w14:paraId="13F6FF3E" w14:textId="77777777" w:rsidR="005C19E4" w:rsidRPr="00E1549A" w:rsidRDefault="005C19E4" w:rsidP="00472773">
            <w:pPr>
              <w:rPr>
                <w:rFonts w:ascii="Arial" w:hAnsi="Arial" w:cs="Arial"/>
                <w:sz w:val="20"/>
                <w:szCs w:val="20"/>
              </w:rPr>
            </w:pPr>
          </w:p>
        </w:tc>
        <w:tc>
          <w:tcPr>
            <w:tcW w:w="1710" w:type="dxa"/>
            <w:shd w:val="clear" w:color="auto" w:fill="FFFFFF" w:themeFill="background1"/>
          </w:tcPr>
          <w:p w14:paraId="05AA9C22"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7D347713"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60C912FB" w14:textId="77777777" w:rsidR="005C19E4" w:rsidRPr="00E1549A" w:rsidRDefault="005C19E4" w:rsidP="00472773">
            <w:pPr>
              <w:rPr>
                <w:rFonts w:ascii="Arial" w:hAnsi="Arial" w:cs="Arial"/>
                <w:sz w:val="20"/>
                <w:szCs w:val="20"/>
              </w:rPr>
            </w:pPr>
          </w:p>
        </w:tc>
        <w:tc>
          <w:tcPr>
            <w:tcW w:w="1260" w:type="dxa"/>
            <w:shd w:val="clear" w:color="auto" w:fill="FFFFFF" w:themeFill="background1"/>
          </w:tcPr>
          <w:p w14:paraId="1CEA036C" w14:textId="77777777" w:rsidR="005C19E4" w:rsidRPr="00E1549A" w:rsidRDefault="005C19E4" w:rsidP="00472773">
            <w:pPr>
              <w:rPr>
                <w:rFonts w:ascii="Arial" w:hAnsi="Arial" w:cs="Arial"/>
                <w:sz w:val="20"/>
                <w:szCs w:val="20"/>
              </w:rPr>
            </w:pPr>
          </w:p>
        </w:tc>
        <w:tc>
          <w:tcPr>
            <w:tcW w:w="1237" w:type="dxa"/>
            <w:shd w:val="clear" w:color="auto" w:fill="FFFFFF" w:themeFill="background1"/>
          </w:tcPr>
          <w:p w14:paraId="589210B6" w14:textId="77777777" w:rsidR="005C19E4" w:rsidRPr="00E1549A" w:rsidRDefault="005C19E4" w:rsidP="00472773">
            <w:pPr>
              <w:rPr>
                <w:rFonts w:ascii="Arial" w:hAnsi="Arial" w:cs="Arial"/>
                <w:sz w:val="20"/>
                <w:szCs w:val="20"/>
              </w:rPr>
            </w:pPr>
          </w:p>
        </w:tc>
        <w:tc>
          <w:tcPr>
            <w:tcW w:w="3533" w:type="dxa"/>
            <w:shd w:val="clear" w:color="auto" w:fill="FFFFFF" w:themeFill="background1"/>
          </w:tcPr>
          <w:p w14:paraId="76980515" w14:textId="77777777" w:rsidR="005C19E4" w:rsidRPr="00E1549A" w:rsidRDefault="005C19E4" w:rsidP="00472773">
            <w:pPr>
              <w:rPr>
                <w:rFonts w:ascii="Arial" w:hAnsi="Arial" w:cs="Arial"/>
                <w:sz w:val="20"/>
                <w:szCs w:val="20"/>
              </w:rPr>
            </w:pPr>
          </w:p>
        </w:tc>
      </w:tr>
      <w:tr w:rsidR="005C19E4" w14:paraId="4EF39493" w14:textId="77777777" w:rsidTr="00DC2465">
        <w:tc>
          <w:tcPr>
            <w:tcW w:w="4878" w:type="dxa"/>
            <w:shd w:val="clear" w:color="auto" w:fill="FFFFFF" w:themeFill="background1"/>
          </w:tcPr>
          <w:p w14:paraId="388B6578" w14:textId="411E688F" w:rsidR="005C19E4" w:rsidRDefault="005C19E4" w:rsidP="00694D23">
            <w:pPr>
              <w:ind w:left="360" w:hanging="360"/>
              <w:rPr>
                <w:rFonts w:ascii="Arial" w:hAnsi="Arial" w:cs="Arial"/>
              </w:rPr>
            </w:pPr>
            <w:r>
              <w:rPr>
                <w:rFonts w:ascii="Arial" w:hAnsi="Arial" w:cs="Arial"/>
              </w:rPr>
              <w:t xml:space="preserve">5.8 </w:t>
            </w:r>
            <w:r w:rsidRPr="005C19E4">
              <w:rPr>
                <w:rFonts w:ascii="Arial" w:hAnsi="Arial" w:cs="Arial"/>
              </w:rPr>
              <w:t>interpret drawings</w:t>
            </w:r>
          </w:p>
        </w:tc>
        <w:tc>
          <w:tcPr>
            <w:tcW w:w="1057" w:type="dxa"/>
            <w:shd w:val="clear" w:color="auto" w:fill="FFFFFF" w:themeFill="background1"/>
          </w:tcPr>
          <w:p w14:paraId="56C07905" w14:textId="77777777" w:rsidR="005C19E4" w:rsidRPr="00E1549A" w:rsidRDefault="005C19E4" w:rsidP="00472773">
            <w:pPr>
              <w:rPr>
                <w:rFonts w:ascii="Arial" w:hAnsi="Arial" w:cs="Arial"/>
                <w:sz w:val="20"/>
                <w:szCs w:val="20"/>
              </w:rPr>
            </w:pPr>
          </w:p>
        </w:tc>
        <w:tc>
          <w:tcPr>
            <w:tcW w:w="1080" w:type="dxa"/>
            <w:shd w:val="clear" w:color="auto" w:fill="FFFFFF" w:themeFill="background1"/>
          </w:tcPr>
          <w:p w14:paraId="30EF9926" w14:textId="77777777" w:rsidR="005C19E4" w:rsidRPr="00E1549A" w:rsidRDefault="005C19E4" w:rsidP="00472773">
            <w:pPr>
              <w:rPr>
                <w:rFonts w:ascii="Arial" w:hAnsi="Arial" w:cs="Arial"/>
                <w:sz w:val="20"/>
                <w:szCs w:val="20"/>
              </w:rPr>
            </w:pPr>
          </w:p>
        </w:tc>
        <w:tc>
          <w:tcPr>
            <w:tcW w:w="1553" w:type="dxa"/>
            <w:shd w:val="clear" w:color="auto" w:fill="FFFFFF" w:themeFill="background1"/>
          </w:tcPr>
          <w:p w14:paraId="72D30298" w14:textId="77777777" w:rsidR="005C19E4" w:rsidRPr="00E1549A" w:rsidRDefault="005C19E4" w:rsidP="00472773">
            <w:pPr>
              <w:rPr>
                <w:rFonts w:ascii="Arial" w:hAnsi="Arial" w:cs="Arial"/>
                <w:sz w:val="20"/>
                <w:szCs w:val="20"/>
              </w:rPr>
            </w:pPr>
          </w:p>
        </w:tc>
        <w:tc>
          <w:tcPr>
            <w:tcW w:w="1710" w:type="dxa"/>
            <w:shd w:val="clear" w:color="auto" w:fill="FFFFFF" w:themeFill="background1"/>
          </w:tcPr>
          <w:p w14:paraId="24177F7A"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34822158"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7F460561" w14:textId="77777777" w:rsidR="005C19E4" w:rsidRPr="00E1549A" w:rsidRDefault="005C19E4" w:rsidP="00472773">
            <w:pPr>
              <w:rPr>
                <w:rFonts w:ascii="Arial" w:hAnsi="Arial" w:cs="Arial"/>
                <w:sz w:val="20"/>
                <w:szCs w:val="20"/>
              </w:rPr>
            </w:pPr>
          </w:p>
        </w:tc>
        <w:tc>
          <w:tcPr>
            <w:tcW w:w="1260" w:type="dxa"/>
            <w:shd w:val="clear" w:color="auto" w:fill="FFFFFF" w:themeFill="background1"/>
          </w:tcPr>
          <w:p w14:paraId="3C496754" w14:textId="77777777" w:rsidR="005C19E4" w:rsidRPr="00E1549A" w:rsidRDefault="005C19E4" w:rsidP="00472773">
            <w:pPr>
              <w:rPr>
                <w:rFonts w:ascii="Arial" w:hAnsi="Arial" w:cs="Arial"/>
                <w:sz w:val="20"/>
                <w:szCs w:val="20"/>
              </w:rPr>
            </w:pPr>
          </w:p>
        </w:tc>
        <w:tc>
          <w:tcPr>
            <w:tcW w:w="1237" w:type="dxa"/>
            <w:shd w:val="clear" w:color="auto" w:fill="FFFFFF" w:themeFill="background1"/>
          </w:tcPr>
          <w:p w14:paraId="670DDC8D" w14:textId="77777777" w:rsidR="005C19E4" w:rsidRPr="00E1549A" w:rsidRDefault="005C19E4" w:rsidP="00472773">
            <w:pPr>
              <w:rPr>
                <w:rFonts w:ascii="Arial" w:hAnsi="Arial" w:cs="Arial"/>
                <w:sz w:val="20"/>
                <w:szCs w:val="20"/>
              </w:rPr>
            </w:pPr>
          </w:p>
        </w:tc>
        <w:tc>
          <w:tcPr>
            <w:tcW w:w="3533" w:type="dxa"/>
            <w:shd w:val="clear" w:color="auto" w:fill="FFFFFF" w:themeFill="background1"/>
          </w:tcPr>
          <w:p w14:paraId="19D301AA" w14:textId="77777777" w:rsidR="005C19E4" w:rsidRPr="00E1549A" w:rsidRDefault="005C19E4" w:rsidP="00472773">
            <w:pPr>
              <w:rPr>
                <w:rFonts w:ascii="Arial" w:hAnsi="Arial" w:cs="Arial"/>
                <w:sz w:val="20"/>
                <w:szCs w:val="20"/>
              </w:rPr>
            </w:pPr>
          </w:p>
        </w:tc>
      </w:tr>
      <w:tr w:rsidR="005C19E4" w14:paraId="1773DD10" w14:textId="77777777" w:rsidTr="00DC2465">
        <w:tc>
          <w:tcPr>
            <w:tcW w:w="4878" w:type="dxa"/>
            <w:shd w:val="clear" w:color="auto" w:fill="FFFFFF" w:themeFill="background1"/>
          </w:tcPr>
          <w:p w14:paraId="0E52050E" w14:textId="2C19C871" w:rsidR="005C19E4" w:rsidRDefault="005C19E4" w:rsidP="00694D23">
            <w:pPr>
              <w:ind w:left="360" w:hanging="360"/>
              <w:rPr>
                <w:rFonts w:ascii="Arial" w:hAnsi="Arial" w:cs="Arial"/>
              </w:rPr>
            </w:pPr>
            <w:r>
              <w:rPr>
                <w:rFonts w:ascii="Arial" w:hAnsi="Arial" w:cs="Arial"/>
              </w:rPr>
              <w:lastRenderedPageBreak/>
              <w:t xml:space="preserve">5.9 </w:t>
            </w:r>
            <w:r w:rsidRPr="005C19E4">
              <w:rPr>
                <w:rFonts w:ascii="Arial" w:hAnsi="Arial" w:cs="Arial"/>
              </w:rPr>
              <w:t>write a report including a clear description of the location, identity and condition of ACMs</w:t>
            </w:r>
          </w:p>
        </w:tc>
        <w:tc>
          <w:tcPr>
            <w:tcW w:w="1057" w:type="dxa"/>
            <w:shd w:val="clear" w:color="auto" w:fill="FFFFFF" w:themeFill="background1"/>
          </w:tcPr>
          <w:p w14:paraId="7B98A8CC" w14:textId="77777777" w:rsidR="005C19E4" w:rsidRPr="00E1549A" w:rsidRDefault="005C19E4" w:rsidP="00472773">
            <w:pPr>
              <w:rPr>
                <w:rFonts w:ascii="Arial" w:hAnsi="Arial" w:cs="Arial"/>
                <w:sz w:val="20"/>
                <w:szCs w:val="20"/>
              </w:rPr>
            </w:pPr>
          </w:p>
        </w:tc>
        <w:tc>
          <w:tcPr>
            <w:tcW w:w="1080" w:type="dxa"/>
            <w:shd w:val="clear" w:color="auto" w:fill="FFFFFF" w:themeFill="background1"/>
          </w:tcPr>
          <w:p w14:paraId="2A909B96" w14:textId="77777777" w:rsidR="005C19E4" w:rsidRPr="00E1549A" w:rsidRDefault="005C19E4" w:rsidP="00472773">
            <w:pPr>
              <w:rPr>
                <w:rFonts w:ascii="Arial" w:hAnsi="Arial" w:cs="Arial"/>
                <w:sz w:val="20"/>
                <w:szCs w:val="20"/>
              </w:rPr>
            </w:pPr>
          </w:p>
        </w:tc>
        <w:tc>
          <w:tcPr>
            <w:tcW w:w="1553" w:type="dxa"/>
            <w:shd w:val="clear" w:color="auto" w:fill="FFFFFF" w:themeFill="background1"/>
          </w:tcPr>
          <w:p w14:paraId="08AD9E8A" w14:textId="77777777" w:rsidR="005C19E4" w:rsidRPr="00E1549A" w:rsidRDefault="005C19E4" w:rsidP="00472773">
            <w:pPr>
              <w:rPr>
                <w:rFonts w:ascii="Arial" w:hAnsi="Arial" w:cs="Arial"/>
                <w:sz w:val="20"/>
                <w:szCs w:val="20"/>
              </w:rPr>
            </w:pPr>
          </w:p>
        </w:tc>
        <w:tc>
          <w:tcPr>
            <w:tcW w:w="1710" w:type="dxa"/>
            <w:shd w:val="clear" w:color="auto" w:fill="FFFFFF" w:themeFill="background1"/>
          </w:tcPr>
          <w:p w14:paraId="07A7CDD5"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4B90129C"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7126C748" w14:textId="77777777" w:rsidR="005C19E4" w:rsidRPr="00E1549A" w:rsidRDefault="005C19E4" w:rsidP="00472773">
            <w:pPr>
              <w:rPr>
                <w:rFonts w:ascii="Arial" w:hAnsi="Arial" w:cs="Arial"/>
                <w:sz w:val="20"/>
                <w:szCs w:val="20"/>
              </w:rPr>
            </w:pPr>
          </w:p>
        </w:tc>
        <w:tc>
          <w:tcPr>
            <w:tcW w:w="1260" w:type="dxa"/>
            <w:shd w:val="clear" w:color="auto" w:fill="FFFFFF" w:themeFill="background1"/>
          </w:tcPr>
          <w:p w14:paraId="77B80279" w14:textId="77777777" w:rsidR="005C19E4" w:rsidRPr="00E1549A" w:rsidRDefault="005C19E4" w:rsidP="00472773">
            <w:pPr>
              <w:rPr>
                <w:rFonts w:ascii="Arial" w:hAnsi="Arial" w:cs="Arial"/>
                <w:sz w:val="20"/>
                <w:szCs w:val="20"/>
              </w:rPr>
            </w:pPr>
          </w:p>
        </w:tc>
        <w:tc>
          <w:tcPr>
            <w:tcW w:w="1237" w:type="dxa"/>
            <w:shd w:val="clear" w:color="auto" w:fill="FFFFFF" w:themeFill="background1"/>
          </w:tcPr>
          <w:p w14:paraId="6943DCC2" w14:textId="77777777" w:rsidR="005C19E4" w:rsidRPr="00E1549A" w:rsidRDefault="005C19E4" w:rsidP="00472773">
            <w:pPr>
              <w:rPr>
                <w:rFonts w:ascii="Arial" w:hAnsi="Arial" w:cs="Arial"/>
                <w:sz w:val="20"/>
                <w:szCs w:val="20"/>
              </w:rPr>
            </w:pPr>
          </w:p>
        </w:tc>
        <w:tc>
          <w:tcPr>
            <w:tcW w:w="3533" w:type="dxa"/>
            <w:shd w:val="clear" w:color="auto" w:fill="FFFFFF" w:themeFill="background1"/>
          </w:tcPr>
          <w:p w14:paraId="6B78E19B" w14:textId="77777777" w:rsidR="005C19E4" w:rsidRPr="00E1549A" w:rsidRDefault="005C19E4" w:rsidP="00472773">
            <w:pPr>
              <w:rPr>
                <w:rFonts w:ascii="Arial" w:hAnsi="Arial" w:cs="Arial"/>
                <w:sz w:val="20"/>
                <w:szCs w:val="20"/>
              </w:rPr>
            </w:pPr>
          </w:p>
        </w:tc>
      </w:tr>
      <w:tr w:rsidR="005C19E4" w14:paraId="32C0A743" w14:textId="77777777" w:rsidTr="00DC2465">
        <w:tc>
          <w:tcPr>
            <w:tcW w:w="4878" w:type="dxa"/>
            <w:shd w:val="clear" w:color="auto" w:fill="FFFFFF" w:themeFill="background1"/>
          </w:tcPr>
          <w:p w14:paraId="608A4A5E" w14:textId="375FC76F" w:rsidR="005C19E4" w:rsidRDefault="005C19E4" w:rsidP="00694D23">
            <w:pPr>
              <w:ind w:left="360" w:hanging="360"/>
              <w:rPr>
                <w:rFonts w:ascii="Arial" w:hAnsi="Arial" w:cs="Arial"/>
              </w:rPr>
            </w:pPr>
            <w:r>
              <w:rPr>
                <w:rFonts w:ascii="Arial" w:hAnsi="Arial" w:cs="Arial"/>
              </w:rPr>
              <w:t>5.10 c</w:t>
            </w:r>
            <w:r w:rsidRPr="005C19E4">
              <w:rPr>
                <w:rFonts w:ascii="Arial" w:hAnsi="Arial" w:cs="Arial"/>
              </w:rPr>
              <w:t>ommunicate critical information clearly, including written and oral, with drawings and schematics as appropriate</w:t>
            </w:r>
          </w:p>
        </w:tc>
        <w:tc>
          <w:tcPr>
            <w:tcW w:w="1057" w:type="dxa"/>
            <w:shd w:val="clear" w:color="auto" w:fill="FFFFFF" w:themeFill="background1"/>
          </w:tcPr>
          <w:p w14:paraId="3453DF8D" w14:textId="77777777" w:rsidR="005C19E4" w:rsidRPr="00E1549A" w:rsidRDefault="005C19E4" w:rsidP="00472773">
            <w:pPr>
              <w:rPr>
                <w:rFonts w:ascii="Arial" w:hAnsi="Arial" w:cs="Arial"/>
                <w:sz w:val="20"/>
                <w:szCs w:val="20"/>
              </w:rPr>
            </w:pPr>
          </w:p>
        </w:tc>
        <w:tc>
          <w:tcPr>
            <w:tcW w:w="1080" w:type="dxa"/>
            <w:shd w:val="clear" w:color="auto" w:fill="FFFFFF" w:themeFill="background1"/>
          </w:tcPr>
          <w:p w14:paraId="10B3F12D" w14:textId="77777777" w:rsidR="005C19E4" w:rsidRPr="00E1549A" w:rsidRDefault="005C19E4" w:rsidP="00472773">
            <w:pPr>
              <w:rPr>
                <w:rFonts w:ascii="Arial" w:hAnsi="Arial" w:cs="Arial"/>
                <w:sz w:val="20"/>
                <w:szCs w:val="20"/>
              </w:rPr>
            </w:pPr>
          </w:p>
        </w:tc>
        <w:tc>
          <w:tcPr>
            <w:tcW w:w="1553" w:type="dxa"/>
            <w:shd w:val="clear" w:color="auto" w:fill="FFFFFF" w:themeFill="background1"/>
          </w:tcPr>
          <w:p w14:paraId="623813BA" w14:textId="77777777" w:rsidR="005C19E4" w:rsidRPr="00E1549A" w:rsidRDefault="005C19E4" w:rsidP="00472773">
            <w:pPr>
              <w:rPr>
                <w:rFonts w:ascii="Arial" w:hAnsi="Arial" w:cs="Arial"/>
                <w:sz w:val="20"/>
                <w:szCs w:val="20"/>
              </w:rPr>
            </w:pPr>
          </w:p>
        </w:tc>
        <w:tc>
          <w:tcPr>
            <w:tcW w:w="1710" w:type="dxa"/>
            <w:shd w:val="clear" w:color="auto" w:fill="FFFFFF" w:themeFill="background1"/>
          </w:tcPr>
          <w:p w14:paraId="1C59B23F"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3817CF0A"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046E764C" w14:textId="77777777" w:rsidR="005C19E4" w:rsidRPr="00E1549A" w:rsidRDefault="005C19E4" w:rsidP="00472773">
            <w:pPr>
              <w:rPr>
                <w:rFonts w:ascii="Arial" w:hAnsi="Arial" w:cs="Arial"/>
                <w:sz w:val="20"/>
                <w:szCs w:val="20"/>
              </w:rPr>
            </w:pPr>
          </w:p>
        </w:tc>
        <w:tc>
          <w:tcPr>
            <w:tcW w:w="1260" w:type="dxa"/>
            <w:shd w:val="clear" w:color="auto" w:fill="FFFFFF" w:themeFill="background1"/>
          </w:tcPr>
          <w:p w14:paraId="1CBCF5E9" w14:textId="77777777" w:rsidR="005C19E4" w:rsidRPr="00E1549A" w:rsidRDefault="005C19E4" w:rsidP="00472773">
            <w:pPr>
              <w:rPr>
                <w:rFonts w:ascii="Arial" w:hAnsi="Arial" w:cs="Arial"/>
                <w:sz w:val="20"/>
                <w:szCs w:val="20"/>
              </w:rPr>
            </w:pPr>
          </w:p>
        </w:tc>
        <w:tc>
          <w:tcPr>
            <w:tcW w:w="1237" w:type="dxa"/>
            <w:shd w:val="clear" w:color="auto" w:fill="FFFFFF" w:themeFill="background1"/>
          </w:tcPr>
          <w:p w14:paraId="1832BD3F" w14:textId="77777777" w:rsidR="005C19E4" w:rsidRPr="00E1549A" w:rsidRDefault="005C19E4" w:rsidP="00472773">
            <w:pPr>
              <w:rPr>
                <w:rFonts w:ascii="Arial" w:hAnsi="Arial" w:cs="Arial"/>
                <w:sz w:val="20"/>
                <w:szCs w:val="20"/>
              </w:rPr>
            </w:pPr>
          </w:p>
        </w:tc>
        <w:tc>
          <w:tcPr>
            <w:tcW w:w="3533" w:type="dxa"/>
            <w:shd w:val="clear" w:color="auto" w:fill="FFFFFF" w:themeFill="background1"/>
          </w:tcPr>
          <w:p w14:paraId="6D92C5F1" w14:textId="77777777" w:rsidR="005C19E4" w:rsidRPr="00E1549A" w:rsidRDefault="005C19E4" w:rsidP="00472773">
            <w:pPr>
              <w:rPr>
                <w:rFonts w:ascii="Arial" w:hAnsi="Arial" w:cs="Arial"/>
                <w:sz w:val="20"/>
                <w:szCs w:val="20"/>
              </w:rPr>
            </w:pPr>
          </w:p>
        </w:tc>
      </w:tr>
      <w:tr w:rsidR="005C19E4" w14:paraId="5E423718" w14:textId="77777777" w:rsidTr="00DC2465">
        <w:tc>
          <w:tcPr>
            <w:tcW w:w="4878" w:type="dxa"/>
            <w:shd w:val="clear" w:color="auto" w:fill="FFFFFF" w:themeFill="background1"/>
          </w:tcPr>
          <w:p w14:paraId="0598262C" w14:textId="5CC0EE8C" w:rsidR="005C19E4" w:rsidRDefault="005C19E4" w:rsidP="00694D23">
            <w:pPr>
              <w:ind w:left="360" w:hanging="360"/>
              <w:rPr>
                <w:rFonts w:ascii="Arial" w:hAnsi="Arial" w:cs="Arial"/>
              </w:rPr>
            </w:pPr>
            <w:r>
              <w:rPr>
                <w:rFonts w:ascii="Arial" w:hAnsi="Arial" w:cs="Arial"/>
              </w:rPr>
              <w:t xml:space="preserve">5.11 </w:t>
            </w:r>
            <w:r w:rsidRPr="005C19E4">
              <w:rPr>
                <w:rFonts w:ascii="Arial" w:hAnsi="Arial" w:cs="Arial"/>
              </w:rPr>
              <w:t>make and communicate appropriate recommendations based on survey results</w:t>
            </w:r>
          </w:p>
        </w:tc>
        <w:tc>
          <w:tcPr>
            <w:tcW w:w="1057" w:type="dxa"/>
            <w:shd w:val="clear" w:color="auto" w:fill="FFFFFF" w:themeFill="background1"/>
          </w:tcPr>
          <w:p w14:paraId="38FD1A0F" w14:textId="77777777" w:rsidR="005C19E4" w:rsidRPr="00E1549A" w:rsidRDefault="005C19E4" w:rsidP="00472773">
            <w:pPr>
              <w:rPr>
                <w:rFonts w:ascii="Arial" w:hAnsi="Arial" w:cs="Arial"/>
                <w:sz w:val="20"/>
                <w:szCs w:val="20"/>
              </w:rPr>
            </w:pPr>
          </w:p>
        </w:tc>
        <w:tc>
          <w:tcPr>
            <w:tcW w:w="1080" w:type="dxa"/>
            <w:shd w:val="clear" w:color="auto" w:fill="FFFFFF" w:themeFill="background1"/>
          </w:tcPr>
          <w:p w14:paraId="60DD9481" w14:textId="77777777" w:rsidR="005C19E4" w:rsidRPr="00E1549A" w:rsidRDefault="005C19E4" w:rsidP="00472773">
            <w:pPr>
              <w:rPr>
                <w:rFonts w:ascii="Arial" w:hAnsi="Arial" w:cs="Arial"/>
                <w:sz w:val="20"/>
                <w:szCs w:val="20"/>
              </w:rPr>
            </w:pPr>
          </w:p>
        </w:tc>
        <w:tc>
          <w:tcPr>
            <w:tcW w:w="1553" w:type="dxa"/>
            <w:shd w:val="clear" w:color="auto" w:fill="FFFFFF" w:themeFill="background1"/>
          </w:tcPr>
          <w:p w14:paraId="2F96F7A6" w14:textId="77777777" w:rsidR="005C19E4" w:rsidRPr="00E1549A" w:rsidRDefault="005C19E4" w:rsidP="00472773">
            <w:pPr>
              <w:rPr>
                <w:rFonts w:ascii="Arial" w:hAnsi="Arial" w:cs="Arial"/>
                <w:sz w:val="20"/>
                <w:szCs w:val="20"/>
              </w:rPr>
            </w:pPr>
          </w:p>
        </w:tc>
        <w:tc>
          <w:tcPr>
            <w:tcW w:w="1710" w:type="dxa"/>
            <w:shd w:val="clear" w:color="auto" w:fill="FFFFFF" w:themeFill="background1"/>
          </w:tcPr>
          <w:p w14:paraId="4DA76C87"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2AFB4CFD" w14:textId="77777777" w:rsidR="005C19E4" w:rsidRPr="00E1549A" w:rsidRDefault="005C19E4" w:rsidP="00472773">
            <w:pPr>
              <w:rPr>
                <w:rFonts w:ascii="Arial" w:hAnsi="Arial" w:cs="Arial"/>
                <w:sz w:val="20"/>
                <w:szCs w:val="20"/>
              </w:rPr>
            </w:pPr>
          </w:p>
        </w:tc>
        <w:tc>
          <w:tcPr>
            <w:tcW w:w="1350" w:type="dxa"/>
            <w:shd w:val="clear" w:color="auto" w:fill="FFFFFF" w:themeFill="background1"/>
          </w:tcPr>
          <w:p w14:paraId="05C54681" w14:textId="77777777" w:rsidR="005C19E4" w:rsidRPr="00E1549A" w:rsidRDefault="005C19E4" w:rsidP="00472773">
            <w:pPr>
              <w:rPr>
                <w:rFonts w:ascii="Arial" w:hAnsi="Arial" w:cs="Arial"/>
                <w:sz w:val="20"/>
                <w:szCs w:val="20"/>
              </w:rPr>
            </w:pPr>
          </w:p>
        </w:tc>
        <w:tc>
          <w:tcPr>
            <w:tcW w:w="1260" w:type="dxa"/>
            <w:shd w:val="clear" w:color="auto" w:fill="FFFFFF" w:themeFill="background1"/>
          </w:tcPr>
          <w:p w14:paraId="7C2E6600" w14:textId="77777777" w:rsidR="005C19E4" w:rsidRPr="00E1549A" w:rsidRDefault="005C19E4" w:rsidP="00472773">
            <w:pPr>
              <w:rPr>
                <w:rFonts w:ascii="Arial" w:hAnsi="Arial" w:cs="Arial"/>
                <w:sz w:val="20"/>
                <w:szCs w:val="20"/>
              </w:rPr>
            </w:pPr>
          </w:p>
        </w:tc>
        <w:tc>
          <w:tcPr>
            <w:tcW w:w="1237" w:type="dxa"/>
            <w:shd w:val="clear" w:color="auto" w:fill="FFFFFF" w:themeFill="background1"/>
          </w:tcPr>
          <w:p w14:paraId="1B0C1579" w14:textId="77777777" w:rsidR="005C19E4" w:rsidRPr="00E1549A" w:rsidRDefault="005C19E4" w:rsidP="00472773">
            <w:pPr>
              <w:rPr>
                <w:rFonts w:ascii="Arial" w:hAnsi="Arial" w:cs="Arial"/>
                <w:sz w:val="20"/>
                <w:szCs w:val="20"/>
              </w:rPr>
            </w:pPr>
          </w:p>
        </w:tc>
        <w:tc>
          <w:tcPr>
            <w:tcW w:w="3533" w:type="dxa"/>
            <w:shd w:val="clear" w:color="auto" w:fill="FFFFFF" w:themeFill="background1"/>
          </w:tcPr>
          <w:p w14:paraId="39A08605" w14:textId="77777777" w:rsidR="005C19E4" w:rsidRPr="00E1549A" w:rsidRDefault="005C19E4" w:rsidP="00472773">
            <w:pPr>
              <w:rPr>
                <w:rFonts w:ascii="Arial" w:hAnsi="Arial" w:cs="Arial"/>
                <w:sz w:val="20"/>
                <w:szCs w:val="20"/>
              </w:rPr>
            </w:pPr>
          </w:p>
        </w:tc>
      </w:tr>
      <w:tr w:rsidR="00DC2465" w14:paraId="27561DAC" w14:textId="77777777" w:rsidTr="00DC2465">
        <w:tc>
          <w:tcPr>
            <w:tcW w:w="4878" w:type="dxa"/>
            <w:shd w:val="clear" w:color="auto" w:fill="D9D9D9" w:themeFill="background1" w:themeFillShade="D9"/>
          </w:tcPr>
          <w:p w14:paraId="6853CC8B" w14:textId="05504C18" w:rsidR="00DC2465" w:rsidRDefault="00C076A7" w:rsidP="00EB064B">
            <w:pPr>
              <w:ind w:left="360" w:hanging="360"/>
              <w:rPr>
                <w:rFonts w:ascii="Arial" w:hAnsi="Arial" w:cs="Arial"/>
                <w:b/>
              </w:rPr>
            </w:pPr>
            <w:r>
              <w:rPr>
                <w:rFonts w:ascii="Arial" w:hAnsi="Arial" w:cs="Arial"/>
                <w:b/>
              </w:rPr>
              <w:t>6</w:t>
            </w:r>
            <w:r w:rsidR="002A0035">
              <w:rPr>
                <w:rFonts w:ascii="Arial" w:hAnsi="Arial" w:cs="Arial"/>
                <w:b/>
              </w:rPr>
              <w:t xml:space="preserve">. </w:t>
            </w:r>
            <w:r w:rsidR="00DC2465">
              <w:rPr>
                <w:rFonts w:ascii="Arial" w:hAnsi="Arial" w:cs="Arial"/>
                <w:b/>
              </w:rPr>
              <w:t>Practical Module</w:t>
            </w:r>
          </w:p>
        </w:tc>
        <w:tc>
          <w:tcPr>
            <w:tcW w:w="1057" w:type="dxa"/>
            <w:shd w:val="clear" w:color="auto" w:fill="D9D9D9" w:themeFill="background1" w:themeFillShade="D9"/>
          </w:tcPr>
          <w:p w14:paraId="71DAE96D" w14:textId="77777777" w:rsidR="00DC2465" w:rsidRPr="00E1549A" w:rsidRDefault="00DC2465" w:rsidP="00EB064B">
            <w:pPr>
              <w:rPr>
                <w:rFonts w:ascii="Arial" w:hAnsi="Arial" w:cs="Arial"/>
                <w:sz w:val="20"/>
                <w:szCs w:val="20"/>
              </w:rPr>
            </w:pPr>
          </w:p>
        </w:tc>
        <w:tc>
          <w:tcPr>
            <w:tcW w:w="1080" w:type="dxa"/>
            <w:shd w:val="clear" w:color="auto" w:fill="D9D9D9" w:themeFill="background1" w:themeFillShade="D9"/>
          </w:tcPr>
          <w:p w14:paraId="4849FD87" w14:textId="77777777" w:rsidR="00DC2465" w:rsidRPr="00E1549A" w:rsidRDefault="00DC2465" w:rsidP="00EB064B">
            <w:pPr>
              <w:rPr>
                <w:rFonts w:ascii="Arial" w:hAnsi="Arial" w:cs="Arial"/>
                <w:sz w:val="20"/>
                <w:szCs w:val="20"/>
              </w:rPr>
            </w:pPr>
          </w:p>
        </w:tc>
        <w:tc>
          <w:tcPr>
            <w:tcW w:w="1553" w:type="dxa"/>
            <w:shd w:val="clear" w:color="auto" w:fill="D9D9D9" w:themeFill="background1" w:themeFillShade="D9"/>
          </w:tcPr>
          <w:p w14:paraId="763A013E" w14:textId="63156ED6" w:rsidR="00DC2465" w:rsidRPr="00E1549A" w:rsidRDefault="00DC2465" w:rsidP="00EB064B">
            <w:pPr>
              <w:rPr>
                <w:rFonts w:ascii="Arial" w:hAnsi="Arial" w:cs="Arial"/>
                <w:sz w:val="20"/>
                <w:szCs w:val="20"/>
              </w:rPr>
            </w:pPr>
          </w:p>
        </w:tc>
        <w:tc>
          <w:tcPr>
            <w:tcW w:w="1710" w:type="dxa"/>
            <w:shd w:val="clear" w:color="auto" w:fill="D9D9D9" w:themeFill="background1" w:themeFillShade="D9"/>
          </w:tcPr>
          <w:p w14:paraId="2A4E9119" w14:textId="77777777" w:rsidR="00DC2465" w:rsidRPr="00E1549A" w:rsidRDefault="00DC2465" w:rsidP="00EB064B">
            <w:pPr>
              <w:rPr>
                <w:rFonts w:ascii="Arial" w:hAnsi="Arial" w:cs="Arial"/>
                <w:sz w:val="20"/>
                <w:szCs w:val="20"/>
              </w:rPr>
            </w:pPr>
          </w:p>
        </w:tc>
        <w:tc>
          <w:tcPr>
            <w:tcW w:w="1350" w:type="dxa"/>
            <w:shd w:val="clear" w:color="auto" w:fill="D9D9D9" w:themeFill="background1" w:themeFillShade="D9"/>
          </w:tcPr>
          <w:p w14:paraId="23214360" w14:textId="77777777" w:rsidR="00DC2465" w:rsidRPr="00E1549A" w:rsidRDefault="00DC2465" w:rsidP="00EB064B">
            <w:pPr>
              <w:rPr>
                <w:rFonts w:ascii="Arial" w:hAnsi="Arial" w:cs="Arial"/>
                <w:sz w:val="20"/>
                <w:szCs w:val="20"/>
              </w:rPr>
            </w:pPr>
          </w:p>
        </w:tc>
        <w:tc>
          <w:tcPr>
            <w:tcW w:w="1350" w:type="dxa"/>
            <w:shd w:val="clear" w:color="auto" w:fill="D9D9D9" w:themeFill="background1" w:themeFillShade="D9"/>
          </w:tcPr>
          <w:p w14:paraId="4E2284CE" w14:textId="77777777" w:rsidR="00DC2465" w:rsidRPr="00E1549A" w:rsidRDefault="00DC2465" w:rsidP="00EB064B">
            <w:pPr>
              <w:rPr>
                <w:rFonts w:ascii="Arial" w:hAnsi="Arial" w:cs="Arial"/>
                <w:sz w:val="20"/>
                <w:szCs w:val="20"/>
              </w:rPr>
            </w:pPr>
          </w:p>
        </w:tc>
        <w:tc>
          <w:tcPr>
            <w:tcW w:w="1260" w:type="dxa"/>
            <w:shd w:val="clear" w:color="auto" w:fill="D9D9D9" w:themeFill="background1" w:themeFillShade="D9"/>
          </w:tcPr>
          <w:p w14:paraId="1D4D9EE4" w14:textId="77777777" w:rsidR="00DC2465" w:rsidRPr="00E1549A" w:rsidRDefault="00DC2465" w:rsidP="00EB064B">
            <w:pPr>
              <w:rPr>
                <w:rFonts w:ascii="Arial" w:hAnsi="Arial" w:cs="Arial"/>
                <w:sz w:val="20"/>
                <w:szCs w:val="20"/>
              </w:rPr>
            </w:pPr>
          </w:p>
        </w:tc>
        <w:tc>
          <w:tcPr>
            <w:tcW w:w="1237" w:type="dxa"/>
            <w:shd w:val="clear" w:color="auto" w:fill="D9D9D9" w:themeFill="background1" w:themeFillShade="D9"/>
          </w:tcPr>
          <w:p w14:paraId="45D55251" w14:textId="77777777" w:rsidR="00DC2465" w:rsidRPr="00E1549A" w:rsidRDefault="00DC2465" w:rsidP="00EB064B">
            <w:pPr>
              <w:rPr>
                <w:rFonts w:ascii="Arial" w:hAnsi="Arial" w:cs="Arial"/>
                <w:sz w:val="20"/>
                <w:szCs w:val="20"/>
              </w:rPr>
            </w:pPr>
          </w:p>
        </w:tc>
        <w:tc>
          <w:tcPr>
            <w:tcW w:w="3533" w:type="dxa"/>
            <w:shd w:val="clear" w:color="auto" w:fill="D9D9D9" w:themeFill="background1" w:themeFillShade="D9"/>
          </w:tcPr>
          <w:p w14:paraId="23C3BDD3" w14:textId="77777777" w:rsidR="00DC2465" w:rsidRPr="00E1549A" w:rsidRDefault="00DC2465" w:rsidP="00EB064B">
            <w:pPr>
              <w:rPr>
                <w:rFonts w:ascii="Arial" w:hAnsi="Arial" w:cs="Arial"/>
                <w:sz w:val="20"/>
                <w:szCs w:val="20"/>
              </w:rPr>
            </w:pPr>
          </w:p>
        </w:tc>
      </w:tr>
      <w:tr w:rsidR="00DC2465" w14:paraId="1410799A" w14:textId="77777777" w:rsidTr="00DC2465">
        <w:tc>
          <w:tcPr>
            <w:tcW w:w="4878" w:type="dxa"/>
            <w:shd w:val="clear" w:color="auto" w:fill="FFFFFF" w:themeFill="background1"/>
          </w:tcPr>
          <w:p w14:paraId="745949B2" w14:textId="5B79D6DD" w:rsidR="00DC2465" w:rsidRDefault="00C076A7" w:rsidP="002A0035">
            <w:pPr>
              <w:shd w:val="clear" w:color="auto" w:fill="FFFFFF"/>
              <w:spacing w:after="0" w:line="240" w:lineRule="auto"/>
              <w:textAlignment w:val="baseline"/>
              <w:rPr>
                <w:rFonts w:ascii="Arial" w:eastAsia="Times New Roman" w:hAnsi="Arial" w:cs="Arial"/>
                <w:lang w:eastAsia="en-CA"/>
              </w:rPr>
            </w:pPr>
            <w:r>
              <w:rPr>
                <w:rFonts w:ascii="Arial" w:hAnsi="Arial" w:cs="Arial"/>
              </w:rPr>
              <w:t>6.1</w:t>
            </w:r>
            <w:r w:rsidR="002A0035">
              <w:rPr>
                <w:rFonts w:ascii="Arial" w:hAnsi="Arial" w:cs="Arial"/>
              </w:rPr>
              <w:t xml:space="preserve"> </w:t>
            </w:r>
            <w:r w:rsidRPr="00C076A7">
              <w:rPr>
                <w:rFonts w:ascii="Arial" w:eastAsia="Times New Roman" w:hAnsi="Arial" w:cs="Arial"/>
                <w:lang w:eastAsia="en-CA"/>
              </w:rPr>
              <w:t>perform a walk-through inspection</w:t>
            </w:r>
          </w:p>
          <w:p w14:paraId="200CFA3B" w14:textId="131A55C6" w:rsidR="002A0035" w:rsidRPr="002A0035" w:rsidRDefault="002A0035" w:rsidP="002A0035">
            <w:pPr>
              <w:shd w:val="clear" w:color="auto" w:fill="FFFFFF"/>
              <w:spacing w:after="0" w:line="240" w:lineRule="auto"/>
              <w:textAlignment w:val="baseline"/>
              <w:rPr>
                <w:rFonts w:ascii="Arial" w:eastAsia="Times New Roman" w:hAnsi="Arial" w:cs="Arial"/>
                <w:lang w:eastAsia="en-CA"/>
              </w:rPr>
            </w:pPr>
          </w:p>
        </w:tc>
        <w:tc>
          <w:tcPr>
            <w:tcW w:w="1057" w:type="dxa"/>
            <w:shd w:val="clear" w:color="auto" w:fill="FFFFFF" w:themeFill="background1"/>
          </w:tcPr>
          <w:p w14:paraId="2CE85E56"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7BE238F9"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977C5DB" w14:textId="2FDAE725" w:rsidR="00DC2465" w:rsidRPr="00E1549A" w:rsidRDefault="00DC2465" w:rsidP="00472773">
            <w:pPr>
              <w:rPr>
                <w:rFonts w:ascii="Arial" w:hAnsi="Arial" w:cs="Arial"/>
                <w:sz w:val="20"/>
                <w:szCs w:val="20"/>
              </w:rPr>
            </w:pPr>
          </w:p>
        </w:tc>
        <w:tc>
          <w:tcPr>
            <w:tcW w:w="1710" w:type="dxa"/>
            <w:shd w:val="clear" w:color="auto" w:fill="FFFFFF" w:themeFill="background1"/>
          </w:tcPr>
          <w:p w14:paraId="32EE60BD"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7E020800"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EF9E3EF"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43AA0C16"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6D9E6DAC"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71E25CD6" w14:textId="77777777" w:rsidR="00DC2465" w:rsidRPr="00E1549A" w:rsidRDefault="00DC2465" w:rsidP="00472773">
            <w:pPr>
              <w:rPr>
                <w:rFonts w:ascii="Arial" w:hAnsi="Arial" w:cs="Arial"/>
                <w:sz w:val="20"/>
                <w:szCs w:val="20"/>
              </w:rPr>
            </w:pPr>
          </w:p>
        </w:tc>
      </w:tr>
      <w:tr w:rsidR="00DC2465" w14:paraId="20509FB4" w14:textId="77777777" w:rsidTr="00DC2465">
        <w:tc>
          <w:tcPr>
            <w:tcW w:w="4878" w:type="dxa"/>
            <w:shd w:val="clear" w:color="auto" w:fill="FFFFFF" w:themeFill="background1"/>
          </w:tcPr>
          <w:p w14:paraId="694CCD87" w14:textId="24305806" w:rsidR="00DC2465" w:rsidRPr="00C076A7"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follow safe work procedures for sampling activities</w:t>
            </w:r>
          </w:p>
        </w:tc>
        <w:tc>
          <w:tcPr>
            <w:tcW w:w="1057" w:type="dxa"/>
            <w:shd w:val="clear" w:color="auto" w:fill="FFFFFF" w:themeFill="background1"/>
          </w:tcPr>
          <w:p w14:paraId="4275923A"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05F8197D"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3377A146" w14:textId="30B0B40D" w:rsidR="00DC2465" w:rsidRPr="00E1549A" w:rsidRDefault="00DC2465" w:rsidP="00472773">
            <w:pPr>
              <w:rPr>
                <w:rFonts w:ascii="Arial" w:hAnsi="Arial" w:cs="Arial"/>
                <w:sz w:val="20"/>
                <w:szCs w:val="20"/>
              </w:rPr>
            </w:pPr>
          </w:p>
        </w:tc>
        <w:tc>
          <w:tcPr>
            <w:tcW w:w="1710" w:type="dxa"/>
            <w:shd w:val="clear" w:color="auto" w:fill="FFFFFF" w:themeFill="background1"/>
          </w:tcPr>
          <w:p w14:paraId="0F72CAFB"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41E1BCC6"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C13DD9C"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71296FCD"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5DB30C46"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38EABC90" w14:textId="77777777" w:rsidR="00DC2465" w:rsidRPr="00E1549A" w:rsidRDefault="00DC2465" w:rsidP="00472773">
            <w:pPr>
              <w:rPr>
                <w:rFonts w:ascii="Arial" w:hAnsi="Arial" w:cs="Arial"/>
                <w:sz w:val="20"/>
                <w:szCs w:val="20"/>
              </w:rPr>
            </w:pPr>
          </w:p>
        </w:tc>
      </w:tr>
      <w:tr w:rsidR="00DC2465" w14:paraId="7F577225" w14:textId="77777777" w:rsidTr="00DC2465">
        <w:tc>
          <w:tcPr>
            <w:tcW w:w="4878" w:type="dxa"/>
            <w:shd w:val="clear" w:color="auto" w:fill="FFFFFF" w:themeFill="background1"/>
          </w:tcPr>
          <w:p w14:paraId="38AEE96D" w14:textId="290C22E2" w:rsidR="00DC2465" w:rsidRPr="00C076A7"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demonstrate proper use, storage and maintenance of PPE</w:t>
            </w:r>
          </w:p>
        </w:tc>
        <w:tc>
          <w:tcPr>
            <w:tcW w:w="1057" w:type="dxa"/>
            <w:shd w:val="clear" w:color="auto" w:fill="FFFFFF" w:themeFill="background1"/>
          </w:tcPr>
          <w:p w14:paraId="293DD869"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2045979D"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44A3F781" w14:textId="19F67DD2" w:rsidR="00DC2465" w:rsidRPr="00E1549A" w:rsidRDefault="00DC2465" w:rsidP="00472773">
            <w:pPr>
              <w:rPr>
                <w:rFonts w:ascii="Arial" w:hAnsi="Arial" w:cs="Arial"/>
                <w:sz w:val="20"/>
                <w:szCs w:val="20"/>
              </w:rPr>
            </w:pPr>
          </w:p>
        </w:tc>
        <w:tc>
          <w:tcPr>
            <w:tcW w:w="1710" w:type="dxa"/>
            <w:shd w:val="clear" w:color="auto" w:fill="FFFFFF" w:themeFill="background1"/>
          </w:tcPr>
          <w:p w14:paraId="615AF50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79767C88"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19464B1"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44E7BABC"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08F38F5F"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02CFF786" w14:textId="77777777" w:rsidR="00DC2465" w:rsidRPr="00E1549A" w:rsidRDefault="00DC2465" w:rsidP="00472773">
            <w:pPr>
              <w:rPr>
                <w:rFonts w:ascii="Arial" w:hAnsi="Arial" w:cs="Arial"/>
                <w:sz w:val="20"/>
                <w:szCs w:val="20"/>
              </w:rPr>
            </w:pPr>
          </w:p>
        </w:tc>
      </w:tr>
      <w:tr w:rsidR="00DC2465" w14:paraId="1CF4F229" w14:textId="77777777" w:rsidTr="00DC2465">
        <w:tc>
          <w:tcPr>
            <w:tcW w:w="4878" w:type="dxa"/>
            <w:shd w:val="clear" w:color="auto" w:fill="FFFFFF" w:themeFill="background1"/>
          </w:tcPr>
          <w:p w14:paraId="60E50921" w14:textId="493A8B8F" w:rsidR="00DC2465" w:rsidRPr="002A0035"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use judgement in methodology selection, considering safety of removal, other hazards and presumptions about materials and risk level</w:t>
            </w:r>
          </w:p>
        </w:tc>
        <w:tc>
          <w:tcPr>
            <w:tcW w:w="1057" w:type="dxa"/>
            <w:shd w:val="clear" w:color="auto" w:fill="FFFFFF" w:themeFill="background1"/>
          </w:tcPr>
          <w:p w14:paraId="4D9C220F"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3BFAC69C"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79D388F0" w14:textId="28D62FF6" w:rsidR="00DC2465" w:rsidRPr="00E1549A" w:rsidRDefault="00DC2465" w:rsidP="00472773">
            <w:pPr>
              <w:rPr>
                <w:rFonts w:ascii="Arial" w:hAnsi="Arial" w:cs="Arial"/>
                <w:sz w:val="20"/>
                <w:szCs w:val="20"/>
              </w:rPr>
            </w:pPr>
          </w:p>
        </w:tc>
        <w:tc>
          <w:tcPr>
            <w:tcW w:w="1710" w:type="dxa"/>
            <w:shd w:val="clear" w:color="auto" w:fill="FFFFFF" w:themeFill="background1"/>
          </w:tcPr>
          <w:p w14:paraId="43396A2E"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CAB3E75"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087B685"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1171BFA5"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53D1E0AD"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35A52E7B" w14:textId="77777777" w:rsidR="00DC2465" w:rsidRPr="00E1549A" w:rsidRDefault="00DC2465" w:rsidP="00472773">
            <w:pPr>
              <w:rPr>
                <w:rFonts w:ascii="Arial" w:hAnsi="Arial" w:cs="Arial"/>
                <w:sz w:val="20"/>
                <w:szCs w:val="20"/>
              </w:rPr>
            </w:pPr>
          </w:p>
        </w:tc>
      </w:tr>
      <w:tr w:rsidR="002A0035" w14:paraId="3D9D51F6" w14:textId="77777777" w:rsidTr="00DC2465">
        <w:tc>
          <w:tcPr>
            <w:tcW w:w="4878" w:type="dxa"/>
            <w:shd w:val="clear" w:color="auto" w:fill="FFFFFF" w:themeFill="background1"/>
          </w:tcPr>
          <w:p w14:paraId="1A9FBDC0" w14:textId="7D2BB685" w:rsidR="002A0035" w:rsidRPr="00B04FAC"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apply appropriate methods of analysis based on standards, regulations and other considerations</w:t>
            </w:r>
          </w:p>
        </w:tc>
        <w:tc>
          <w:tcPr>
            <w:tcW w:w="1057" w:type="dxa"/>
            <w:shd w:val="clear" w:color="auto" w:fill="FFFFFF" w:themeFill="background1"/>
          </w:tcPr>
          <w:p w14:paraId="7D3F2D3D" w14:textId="77777777" w:rsidR="002A0035" w:rsidRPr="00E1549A" w:rsidRDefault="002A0035" w:rsidP="00472773">
            <w:pPr>
              <w:rPr>
                <w:rFonts w:ascii="Arial" w:hAnsi="Arial" w:cs="Arial"/>
                <w:sz w:val="20"/>
                <w:szCs w:val="20"/>
              </w:rPr>
            </w:pPr>
          </w:p>
        </w:tc>
        <w:tc>
          <w:tcPr>
            <w:tcW w:w="1080" w:type="dxa"/>
            <w:shd w:val="clear" w:color="auto" w:fill="FFFFFF" w:themeFill="background1"/>
          </w:tcPr>
          <w:p w14:paraId="7BB769BA" w14:textId="77777777" w:rsidR="002A0035" w:rsidRPr="00E1549A" w:rsidRDefault="002A0035" w:rsidP="00472773">
            <w:pPr>
              <w:rPr>
                <w:rFonts w:ascii="Arial" w:hAnsi="Arial" w:cs="Arial"/>
                <w:sz w:val="20"/>
                <w:szCs w:val="20"/>
              </w:rPr>
            </w:pPr>
          </w:p>
        </w:tc>
        <w:tc>
          <w:tcPr>
            <w:tcW w:w="1553" w:type="dxa"/>
            <w:shd w:val="clear" w:color="auto" w:fill="FFFFFF" w:themeFill="background1"/>
          </w:tcPr>
          <w:p w14:paraId="46600C6A" w14:textId="77777777" w:rsidR="002A0035" w:rsidRPr="00E1549A" w:rsidRDefault="002A0035" w:rsidP="00472773">
            <w:pPr>
              <w:rPr>
                <w:rFonts w:ascii="Arial" w:hAnsi="Arial" w:cs="Arial"/>
                <w:sz w:val="20"/>
                <w:szCs w:val="20"/>
              </w:rPr>
            </w:pPr>
          </w:p>
        </w:tc>
        <w:tc>
          <w:tcPr>
            <w:tcW w:w="1710" w:type="dxa"/>
            <w:shd w:val="clear" w:color="auto" w:fill="FFFFFF" w:themeFill="background1"/>
          </w:tcPr>
          <w:p w14:paraId="6DC9247C" w14:textId="77777777" w:rsidR="002A0035" w:rsidRPr="00E1549A" w:rsidRDefault="002A0035" w:rsidP="00472773">
            <w:pPr>
              <w:rPr>
                <w:rFonts w:ascii="Arial" w:hAnsi="Arial" w:cs="Arial"/>
                <w:sz w:val="20"/>
                <w:szCs w:val="20"/>
              </w:rPr>
            </w:pPr>
          </w:p>
        </w:tc>
        <w:tc>
          <w:tcPr>
            <w:tcW w:w="1350" w:type="dxa"/>
            <w:shd w:val="clear" w:color="auto" w:fill="FFFFFF" w:themeFill="background1"/>
          </w:tcPr>
          <w:p w14:paraId="58898B0D" w14:textId="77777777" w:rsidR="002A0035" w:rsidRPr="00E1549A" w:rsidRDefault="002A0035" w:rsidP="00472773">
            <w:pPr>
              <w:rPr>
                <w:rFonts w:ascii="Arial" w:hAnsi="Arial" w:cs="Arial"/>
                <w:sz w:val="20"/>
                <w:szCs w:val="20"/>
              </w:rPr>
            </w:pPr>
          </w:p>
        </w:tc>
        <w:tc>
          <w:tcPr>
            <w:tcW w:w="1350" w:type="dxa"/>
            <w:shd w:val="clear" w:color="auto" w:fill="FFFFFF" w:themeFill="background1"/>
          </w:tcPr>
          <w:p w14:paraId="2FA8620B" w14:textId="77777777" w:rsidR="002A0035" w:rsidRPr="00E1549A" w:rsidRDefault="002A0035" w:rsidP="00472773">
            <w:pPr>
              <w:rPr>
                <w:rFonts w:ascii="Arial" w:hAnsi="Arial" w:cs="Arial"/>
                <w:sz w:val="20"/>
                <w:szCs w:val="20"/>
              </w:rPr>
            </w:pPr>
          </w:p>
        </w:tc>
        <w:tc>
          <w:tcPr>
            <w:tcW w:w="1260" w:type="dxa"/>
            <w:shd w:val="clear" w:color="auto" w:fill="FFFFFF" w:themeFill="background1"/>
          </w:tcPr>
          <w:p w14:paraId="69C5FE2F" w14:textId="77777777" w:rsidR="002A0035" w:rsidRPr="00E1549A" w:rsidRDefault="002A0035" w:rsidP="00472773">
            <w:pPr>
              <w:rPr>
                <w:rFonts w:ascii="Arial" w:hAnsi="Arial" w:cs="Arial"/>
                <w:sz w:val="20"/>
                <w:szCs w:val="20"/>
              </w:rPr>
            </w:pPr>
          </w:p>
        </w:tc>
        <w:tc>
          <w:tcPr>
            <w:tcW w:w="1237" w:type="dxa"/>
            <w:shd w:val="clear" w:color="auto" w:fill="FFFFFF" w:themeFill="background1"/>
          </w:tcPr>
          <w:p w14:paraId="6BB54822" w14:textId="77777777" w:rsidR="002A0035" w:rsidRPr="00E1549A" w:rsidRDefault="002A0035" w:rsidP="00472773">
            <w:pPr>
              <w:rPr>
                <w:rFonts w:ascii="Arial" w:hAnsi="Arial" w:cs="Arial"/>
                <w:sz w:val="20"/>
                <w:szCs w:val="20"/>
              </w:rPr>
            </w:pPr>
          </w:p>
        </w:tc>
        <w:tc>
          <w:tcPr>
            <w:tcW w:w="3533" w:type="dxa"/>
            <w:shd w:val="clear" w:color="auto" w:fill="FFFFFF" w:themeFill="background1"/>
          </w:tcPr>
          <w:p w14:paraId="249D323F" w14:textId="77777777" w:rsidR="002A0035" w:rsidRPr="00E1549A" w:rsidRDefault="002A0035" w:rsidP="00472773">
            <w:pPr>
              <w:rPr>
                <w:rFonts w:ascii="Arial" w:hAnsi="Arial" w:cs="Arial"/>
                <w:sz w:val="20"/>
                <w:szCs w:val="20"/>
              </w:rPr>
            </w:pPr>
          </w:p>
        </w:tc>
      </w:tr>
      <w:tr w:rsidR="002A0035" w14:paraId="57F35F70" w14:textId="77777777" w:rsidTr="00DC2465">
        <w:tc>
          <w:tcPr>
            <w:tcW w:w="4878" w:type="dxa"/>
            <w:shd w:val="clear" w:color="auto" w:fill="FFFFFF" w:themeFill="background1"/>
          </w:tcPr>
          <w:p w14:paraId="1FF906D9" w14:textId="2E243BA0" w:rsidR="002A0035" w:rsidRPr="00B04FAC"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evaluate competently, the homogeneity of the material prior to sampling and demonstrate what to do when a non homogenous material is encountered</w:t>
            </w:r>
          </w:p>
        </w:tc>
        <w:tc>
          <w:tcPr>
            <w:tcW w:w="1057" w:type="dxa"/>
            <w:shd w:val="clear" w:color="auto" w:fill="FFFFFF" w:themeFill="background1"/>
          </w:tcPr>
          <w:p w14:paraId="2F8869E8" w14:textId="77777777" w:rsidR="002A0035" w:rsidRPr="00E1549A" w:rsidRDefault="002A0035" w:rsidP="00472773">
            <w:pPr>
              <w:rPr>
                <w:rFonts w:ascii="Arial" w:hAnsi="Arial" w:cs="Arial"/>
                <w:sz w:val="20"/>
                <w:szCs w:val="20"/>
              </w:rPr>
            </w:pPr>
          </w:p>
        </w:tc>
        <w:tc>
          <w:tcPr>
            <w:tcW w:w="1080" w:type="dxa"/>
            <w:shd w:val="clear" w:color="auto" w:fill="FFFFFF" w:themeFill="background1"/>
          </w:tcPr>
          <w:p w14:paraId="1F53B02A" w14:textId="77777777" w:rsidR="002A0035" w:rsidRPr="00E1549A" w:rsidRDefault="002A0035" w:rsidP="00472773">
            <w:pPr>
              <w:rPr>
                <w:rFonts w:ascii="Arial" w:hAnsi="Arial" w:cs="Arial"/>
                <w:sz w:val="20"/>
                <w:szCs w:val="20"/>
              </w:rPr>
            </w:pPr>
          </w:p>
        </w:tc>
        <w:tc>
          <w:tcPr>
            <w:tcW w:w="1553" w:type="dxa"/>
            <w:shd w:val="clear" w:color="auto" w:fill="FFFFFF" w:themeFill="background1"/>
          </w:tcPr>
          <w:p w14:paraId="689A0EA7" w14:textId="77777777" w:rsidR="002A0035" w:rsidRPr="00E1549A" w:rsidRDefault="002A0035" w:rsidP="00472773">
            <w:pPr>
              <w:rPr>
                <w:rFonts w:ascii="Arial" w:hAnsi="Arial" w:cs="Arial"/>
                <w:sz w:val="20"/>
                <w:szCs w:val="20"/>
              </w:rPr>
            </w:pPr>
          </w:p>
        </w:tc>
        <w:tc>
          <w:tcPr>
            <w:tcW w:w="1710" w:type="dxa"/>
            <w:shd w:val="clear" w:color="auto" w:fill="FFFFFF" w:themeFill="background1"/>
          </w:tcPr>
          <w:p w14:paraId="7930FCDF" w14:textId="77777777" w:rsidR="002A0035" w:rsidRPr="00E1549A" w:rsidRDefault="002A0035" w:rsidP="00472773">
            <w:pPr>
              <w:rPr>
                <w:rFonts w:ascii="Arial" w:hAnsi="Arial" w:cs="Arial"/>
                <w:sz w:val="20"/>
                <w:szCs w:val="20"/>
              </w:rPr>
            </w:pPr>
          </w:p>
        </w:tc>
        <w:tc>
          <w:tcPr>
            <w:tcW w:w="1350" w:type="dxa"/>
            <w:shd w:val="clear" w:color="auto" w:fill="FFFFFF" w:themeFill="background1"/>
          </w:tcPr>
          <w:p w14:paraId="6761FFE7" w14:textId="77777777" w:rsidR="002A0035" w:rsidRPr="00E1549A" w:rsidRDefault="002A0035" w:rsidP="00472773">
            <w:pPr>
              <w:rPr>
                <w:rFonts w:ascii="Arial" w:hAnsi="Arial" w:cs="Arial"/>
                <w:sz w:val="20"/>
                <w:szCs w:val="20"/>
              </w:rPr>
            </w:pPr>
          </w:p>
        </w:tc>
        <w:tc>
          <w:tcPr>
            <w:tcW w:w="1350" w:type="dxa"/>
            <w:shd w:val="clear" w:color="auto" w:fill="FFFFFF" w:themeFill="background1"/>
          </w:tcPr>
          <w:p w14:paraId="35A33BBA" w14:textId="77777777" w:rsidR="002A0035" w:rsidRPr="00E1549A" w:rsidRDefault="002A0035" w:rsidP="00472773">
            <w:pPr>
              <w:rPr>
                <w:rFonts w:ascii="Arial" w:hAnsi="Arial" w:cs="Arial"/>
                <w:sz w:val="20"/>
                <w:szCs w:val="20"/>
              </w:rPr>
            </w:pPr>
          </w:p>
        </w:tc>
        <w:tc>
          <w:tcPr>
            <w:tcW w:w="1260" w:type="dxa"/>
            <w:shd w:val="clear" w:color="auto" w:fill="FFFFFF" w:themeFill="background1"/>
          </w:tcPr>
          <w:p w14:paraId="52371D3F" w14:textId="77777777" w:rsidR="002A0035" w:rsidRPr="00E1549A" w:rsidRDefault="002A0035" w:rsidP="00472773">
            <w:pPr>
              <w:rPr>
                <w:rFonts w:ascii="Arial" w:hAnsi="Arial" w:cs="Arial"/>
                <w:sz w:val="20"/>
                <w:szCs w:val="20"/>
              </w:rPr>
            </w:pPr>
          </w:p>
        </w:tc>
        <w:tc>
          <w:tcPr>
            <w:tcW w:w="1237" w:type="dxa"/>
            <w:shd w:val="clear" w:color="auto" w:fill="FFFFFF" w:themeFill="background1"/>
          </w:tcPr>
          <w:p w14:paraId="2769C916" w14:textId="77777777" w:rsidR="002A0035" w:rsidRPr="00E1549A" w:rsidRDefault="002A0035" w:rsidP="00472773">
            <w:pPr>
              <w:rPr>
                <w:rFonts w:ascii="Arial" w:hAnsi="Arial" w:cs="Arial"/>
                <w:sz w:val="20"/>
                <w:szCs w:val="20"/>
              </w:rPr>
            </w:pPr>
          </w:p>
        </w:tc>
        <w:tc>
          <w:tcPr>
            <w:tcW w:w="3533" w:type="dxa"/>
            <w:shd w:val="clear" w:color="auto" w:fill="FFFFFF" w:themeFill="background1"/>
          </w:tcPr>
          <w:p w14:paraId="20542A9C" w14:textId="77777777" w:rsidR="002A0035" w:rsidRPr="00E1549A" w:rsidRDefault="002A0035" w:rsidP="00472773">
            <w:pPr>
              <w:rPr>
                <w:rFonts w:ascii="Arial" w:hAnsi="Arial" w:cs="Arial"/>
                <w:sz w:val="20"/>
                <w:szCs w:val="20"/>
              </w:rPr>
            </w:pPr>
          </w:p>
        </w:tc>
      </w:tr>
      <w:tr w:rsidR="002A0035" w14:paraId="5E534B52" w14:textId="77777777" w:rsidTr="00DC2465">
        <w:tc>
          <w:tcPr>
            <w:tcW w:w="4878" w:type="dxa"/>
            <w:shd w:val="clear" w:color="auto" w:fill="FFFFFF" w:themeFill="background1"/>
          </w:tcPr>
          <w:p w14:paraId="2633A200" w14:textId="47BD50F8" w:rsidR="002A0035" w:rsidRPr="002A0035"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lastRenderedPageBreak/>
              <w:t>collect, store, and send a bulk sample properly, maintaining chain of custody</w:t>
            </w:r>
          </w:p>
        </w:tc>
        <w:tc>
          <w:tcPr>
            <w:tcW w:w="1057" w:type="dxa"/>
            <w:shd w:val="clear" w:color="auto" w:fill="FFFFFF" w:themeFill="background1"/>
          </w:tcPr>
          <w:p w14:paraId="25DA969E" w14:textId="77777777" w:rsidR="002A0035" w:rsidRPr="00E1549A" w:rsidRDefault="002A0035" w:rsidP="00472773">
            <w:pPr>
              <w:rPr>
                <w:rFonts w:ascii="Arial" w:hAnsi="Arial" w:cs="Arial"/>
                <w:sz w:val="20"/>
                <w:szCs w:val="20"/>
              </w:rPr>
            </w:pPr>
          </w:p>
        </w:tc>
        <w:tc>
          <w:tcPr>
            <w:tcW w:w="1080" w:type="dxa"/>
            <w:shd w:val="clear" w:color="auto" w:fill="FFFFFF" w:themeFill="background1"/>
          </w:tcPr>
          <w:p w14:paraId="4DD10337" w14:textId="77777777" w:rsidR="002A0035" w:rsidRPr="00E1549A" w:rsidRDefault="002A0035" w:rsidP="00472773">
            <w:pPr>
              <w:rPr>
                <w:rFonts w:ascii="Arial" w:hAnsi="Arial" w:cs="Arial"/>
                <w:sz w:val="20"/>
                <w:szCs w:val="20"/>
              </w:rPr>
            </w:pPr>
          </w:p>
        </w:tc>
        <w:tc>
          <w:tcPr>
            <w:tcW w:w="1553" w:type="dxa"/>
            <w:shd w:val="clear" w:color="auto" w:fill="FFFFFF" w:themeFill="background1"/>
          </w:tcPr>
          <w:p w14:paraId="66752A52" w14:textId="77777777" w:rsidR="002A0035" w:rsidRPr="00E1549A" w:rsidRDefault="002A0035" w:rsidP="00472773">
            <w:pPr>
              <w:rPr>
                <w:rFonts w:ascii="Arial" w:hAnsi="Arial" w:cs="Arial"/>
                <w:sz w:val="20"/>
                <w:szCs w:val="20"/>
              </w:rPr>
            </w:pPr>
          </w:p>
        </w:tc>
        <w:tc>
          <w:tcPr>
            <w:tcW w:w="1710" w:type="dxa"/>
            <w:shd w:val="clear" w:color="auto" w:fill="FFFFFF" w:themeFill="background1"/>
          </w:tcPr>
          <w:p w14:paraId="37E587B9" w14:textId="77777777" w:rsidR="002A0035" w:rsidRPr="00E1549A" w:rsidRDefault="002A0035" w:rsidP="00472773">
            <w:pPr>
              <w:rPr>
                <w:rFonts w:ascii="Arial" w:hAnsi="Arial" w:cs="Arial"/>
                <w:sz w:val="20"/>
                <w:szCs w:val="20"/>
              </w:rPr>
            </w:pPr>
          </w:p>
        </w:tc>
        <w:tc>
          <w:tcPr>
            <w:tcW w:w="1350" w:type="dxa"/>
            <w:shd w:val="clear" w:color="auto" w:fill="FFFFFF" w:themeFill="background1"/>
          </w:tcPr>
          <w:p w14:paraId="7B948850" w14:textId="77777777" w:rsidR="002A0035" w:rsidRPr="00E1549A" w:rsidRDefault="002A0035" w:rsidP="00472773">
            <w:pPr>
              <w:rPr>
                <w:rFonts w:ascii="Arial" w:hAnsi="Arial" w:cs="Arial"/>
                <w:sz w:val="20"/>
                <w:szCs w:val="20"/>
              </w:rPr>
            </w:pPr>
          </w:p>
        </w:tc>
        <w:tc>
          <w:tcPr>
            <w:tcW w:w="1350" w:type="dxa"/>
            <w:shd w:val="clear" w:color="auto" w:fill="FFFFFF" w:themeFill="background1"/>
          </w:tcPr>
          <w:p w14:paraId="0C3E698A" w14:textId="77777777" w:rsidR="002A0035" w:rsidRPr="00E1549A" w:rsidRDefault="002A0035" w:rsidP="00472773">
            <w:pPr>
              <w:rPr>
                <w:rFonts w:ascii="Arial" w:hAnsi="Arial" w:cs="Arial"/>
                <w:sz w:val="20"/>
                <w:szCs w:val="20"/>
              </w:rPr>
            </w:pPr>
          </w:p>
        </w:tc>
        <w:tc>
          <w:tcPr>
            <w:tcW w:w="1260" w:type="dxa"/>
            <w:shd w:val="clear" w:color="auto" w:fill="FFFFFF" w:themeFill="background1"/>
          </w:tcPr>
          <w:p w14:paraId="51638C01" w14:textId="77777777" w:rsidR="002A0035" w:rsidRPr="00E1549A" w:rsidRDefault="002A0035" w:rsidP="00472773">
            <w:pPr>
              <w:rPr>
                <w:rFonts w:ascii="Arial" w:hAnsi="Arial" w:cs="Arial"/>
                <w:sz w:val="20"/>
                <w:szCs w:val="20"/>
              </w:rPr>
            </w:pPr>
          </w:p>
        </w:tc>
        <w:tc>
          <w:tcPr>
            <w:tcW w:w="1237" w:type="dxa"/>
            <w:shd w:val="clear" w:color="auto" w:fill="FFFFFF" w:themeFill="background1"/>
          </w:tcPr>
          <w:p w14:paraId="72FED708" w14:textId="77777777" w:rsidR="002A0035" w:rsidRPr="00E1549A" w:rsidRDefault="002A0035" w:rsidP="00472773">
            <w:pPr>
              <w:rPr>
                <w:rFonts w:ascii="Arial" w:hAnsi="Arial" w:cs="Arial"/>
                <w:sz w:val="20"/>
                <w:szCs w:val="20"/>
              </w:rPr>
            </w:pPr>
          </w:p>
        </w:tc>
        <w:tc>
          <w:tcPr>
            <w:tcW w:w="3533" w:type="dxa"/>
            <w:shd w:val="clear" w:color="auto" w:fill="FFFFFF" w:themeFill="background1"/>
          </w:tcPr>
          <w:p w14:paraId="358C317D" w14:textId="77777777" w:rsidR="002A0035" w:rsidRPr="00E1549A" w:rsidRDefault="002A0035" w:rsidP="00472773">
            <w:pPr>
              <w:rPr>
                <w:rFonts w:ascii="Arial" w:hAnsi="Arial" w:cs="Arial"/>
                <w:sz w:val="20"/>
                <w:szCs w:val="20"/>
              </w:rPr>
            </w:pPr>
          </w:p>
        </w:tc>
      </w:tr>
      <w:tr w:rsidR="002A0035" w14:paraId="76410BC9" w14:textId="77777777" w:rsidTr="00DC2465">
        <w:tc>
          <w:tcPr>
            <w:tcW w:w="4878" w:type="dxa"/>
            <w:shd w:val="clear" w:color="auto" w:fill="FFFFFF" w:themeFill="background1"/>
          </w:tcPr>
          <w:p w14:paraId="6F816C33" w14:textId="51228E9C" w:rsidR="002A0035" w:rsidRPr="002A0035"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repair/encapsulate damaged/loose cavities properly where sampling has taken place based on recognized occupational hygiene practices</w:t>
            </w:r>
          </w:p>
        </w:tc>
        <w:tc>
          <w:tcPr>
            <w:tcW w:w="1057" w:type="dxa"/>
            <w:shd w:val="clear" w:color="auto" w:fill="FFFFFF" w:themeFill="background1"/>
          </w:tcPr>
          <w:p w14:paraId="5320D30E" w14:textId="77777777" w:rsidR="002A0035" w:rsidRPr="00E1549A" w:rsidRDefault="002A0035" w:rsidP="00472773">
            <w:pPr>
              <w:rPr>
                <w:rFonts w:ascii="Arial" w:hAnsi="Arial" w:cs="Arial"/>
                <w:sz w:val="20"/>
                <w:szCs w:val="20"/>
              </w:rPr>
            </w:pPr>
          </w:p>
        </w:tc>
        <w:tc>
          <w:tcPr>
            <w:tcW w:w="1080" w:type="dxa"/>
            <w:shd w:val="clear" w:color="auto" w:fill="FFFFFF" w:themeFill="background1"/>
          </w:tcPr>
          <w:p w14:paraId="2D4D9F52" w14:textId="77777777" w:rsidR="002A0035" w:rsidRPr="00E1549A" w:rsidRDefault="002A0035" w:rsidP="00472773">
            <w:pPr>
              <w:rPr>
                <w:rFonts w:ascii="Arial" w:hAnsi="Arial" w:cs="Arial"/>
                <w:sz w:val="20"/>
                <w:szCs w:val="20"/>
              </w:rPr>
            </w:pPr>
          </w:p>
        </w:tc>
        <w:tc>
          <w:tcPr>
            <w:tcW w:w="1553" w:type="dxa"/>
            <w:shd w:val="clear" w:color="auto" w:fill="FFFFFF" w:themeFill="background1"/>
          </w:tcPr>
          <w:p w14:paraId="15E5E176" w14:textId="77777777" w:rsidR="002A0035" w:rsidRPr="00E1549A" w:rsidRDefault="002A0035" w:rsidP="00472773">
            <w:pPr>
              <w:rPr>
                <w:rFonts w:ascii="Arial" w:hAnsi="Arial" w:cs="Arial"/>
                <w:sz w:val="20"/>
                <w:szCs w:val="20"/>
              </w:rPr>
            </w:pPr>
          </w:p>
        </w:tc>
        <w:tc>
          <w:tcPr>
            <w:tcW w:w="1710" w:type="dxa"/>
            <w:shd w:val="clear" w:color="auto" w:fill="FFFFFF" w:themeFill="background1"/>
          </w:tcPr>
          <w:p w14:paraId="2F072916" w14:textId="77777777" w:rsidR="002A0035" w:rsidRPr="00E1549A" w:rsidRDefault="002A0035" w:rsidP="00472773">
            <w:pPr>
              <w:rPr>
                <w:rFonts w:ascii="Arial" w:hAnsi="Arial" w:cs="Arial"/>
                <w:sz w:val="20"/>
                <w:szCs w:val="20"/>
              </w:rPr>
            </w:pPr>
          </w:p>
        </w:tc>
        <w:tc>
          <w:tcPr>
            <w:tcW w:w="1350" w:type="dxa"/>
            <w:shd w:val="clear" w:color="auto" w:fill="FFFFFF" w:themeFill="background1"/>
          </w:tcPr>
          <w:p w14:paraId="40BFF3D4" w14:textId="77777777" w:rsidR="002A0035" w:rsidRPr="00E1549A" w:rsidRDefault="002A0035" w:rsidP="00472773">
            <w:pPr>
              <w:rPr>
                <w:rFonts w:ascii="Arial" w:hAnsi="Arial" w:cs="Arial"/>
                <w:sz w:val="20"/>
                <w:szCs w:val="20"/>
              </w:rPr>
            </w:pPr>
          </w:p>
        </w:tc>
        <w:tc>
          <w:tcPr>
            <w:tcW w:w="1350" w:type="dxa"/>
            <w:shd w:val="clear" w:color="auto" w:fill="FFFFFF" w:themeFill="background1"/>
          </w:tcPr>
          <w:p w14:paraId="1EF9E6C2" w14:textId="77777777" w:rsidR="002A0035" w:rsidRPr="00E1549A" w:rsidRDefault="002A0035" w:rsidP="00472773">
            <w:pPr>
              <w:rPr>
                <w:rFonts w:ascii="Arial" w:hAnsi="Arial" w:cs="Arial"/>
                <w:sz w:val="20"/>
                <w:szCs w:val="20"/>
              </w:rPr>
            </w:pPr>
          </w:p>
        </w:tc>
        <w:tc>
          <w:tcPr>
            <w:tcW w:w="1260" w:type="dxa"/>
            <w:shd w:val="clear" w:color="auto" w:fill="FFFFFF" w:themeFill="background1"/>
          </w:tcPr>
          <w:p w14:paraId="741652AD" w14:textId="77777777" w:rsidR="002A0035" w:rsidRPr="00E1549A" w:rsidRDefault="002A0035" w:rsidP="00472773">
            <w:pPr>
              <w:rPr>
                <w:rFonts w:ascii="Arial" w:hAnsi="Arial" w:cs="Arial"/>
                <w:sz w:val="20"/>
                <w:szCs w:val="20"/>
              </w:rPr>
            </w:pPr>
          </w:p>
        </w:tc>
        <w:tc>
          <w:tcPr>
            <w:tcW w:w="1237" w:type="dxa"/>
            <w:shd w:val="clear" w:color="auto" w:fill="FFFFFF" w:themeFill="background1"/>
          </w:tcPr>
          <w:p w14:paraId="176EAB84" w14:textId="77777777" w:rsidR="002A0035" w:rsidRPr="00E1549A" w:rsidRDefault="002A0035" w:rsidP="00472773">
            <w:pPr>
              <w:rPr>
                <w:rFonts w:ascii="Arial" w:hAnsi="Arial" w:cs="Arial"/>
                <w:sz w:val="20"/>
                <w:szCs w:val="20"/>
              </w:rPr>
            </w:pPr>
          </w:p>
        </w:tc>
        <w:tc>
          <w:tcPr>
            <w:tcW w:w="3533" w:type="dxa"/>
            <w:shd w:val="clear" w:color="auto" w:fill="FFFFFF" w:themeFill="background1"/>
          </w:tcPr>
          <w:p w14:paraId="0BB69364" w14:textId="77777777" w:rsidR="002A0035" w:rsidRPr="00E1549A" w:rsidRDefault="002A0035" w:rsidP="00472773">
            <w:pPr>
              <w:rPr>
                <w:rFonts w:ascii="Arial" w:hAnsi="Arial" w:cs="Arial"/>
                <w:sz w:val="20"/>
                <w:szCs w:val="20"/>
              </w:rPr>
            </w:pPr>
          </w:p>
        </w:tc>
      </w:tr>
      <w:tr w:rsidR="00B04FAC" w14:paraId="4E9D37A0" w14:textId="77777777" w:rsidTr="00DC2465">
        <w:tc>
          <w:tcPr>
            <w:tcW w:w="4878" w:type="dxa"/>
            <w:shd w:val="clear" w:color="auto" w:fill="FFFFFF" w:themeFill="background1"/>
          </w:tcPr>
          <w:p w14:paraId="3531047C" w14:textId="5D594654" w:rsidR="00B04FAC" w:rsidRPr="00B04FAC"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demonstrate collection of bulk samples by applying sampling procedures based on assessment of locations and planned activities</w:t>
            </w:r>
          </w:p>
        </w:tc>
        <w:tc>
          <w:tcPr>
            <w:tcW w:w="1057" w:type="dxa"/>
            <w:shd w:val="clear" w:color="auto" w:fill="FFFFFF" w:themeFill="background1"/>
          </w:tcPr>
          <w:p w14:paraId="3485D181" w14:textId="77777777" w:rsidR="00B04FAC" w:rsidRPr="00E1549A" w:rsidRDefault="00B04FAC" w:rsidP="00472773">
            <w:pPr>
              <w:rPr>
                <w:rFonts w:ascii="Arial" w:hAnsi="Arial" w:cs="Arial"/>
                <w:sz w:val="20"/>
                <w:szCs w:val="20"/>
              </w:rPr>
            </w:pPr>
          </w:p>
        </w:tc>
        <w:tc>
          <w:tcPr>
            <w:tcW w:w="1080" w:type="dxa"/>
            <w:shd w:val="clear" w:color="auto" w:fill="FFFFFF" w:themeFill="background1"/>
          </w:tcPr>
          <w:p w14:paraId="0CC30E25" w14:textId="77777777" w:rsidR="00B04FAC" w:rsidRPr="00E1549A" w:rsidRDefault="00B04FAC" w:rsidP="00472773">
            <w:pPr>
              <w:rPr>
                <w:rFonts w:ascii="Arial" w:hAnsi="Arial" w:cs="Arial"/>
                <w:sz w:val="20"/>
                <w:szCs w:val="20"/>
              </w:rPr>
            </w:pPr>
          </w:p>
        </w:tc>
        <w:tc>
          <w:tcPr>
            <w:tcW w:w="1553" w:type="dxa"/>
            <w:shd w:val="clear" w:color="auto" w:fill="FFFFFF" w:themeFill="background1"/>
          </w:tcPr>
          <w:p w14:paraId="32025179" w14:textId="77777777" w:rsidR="00B04FAC" w:rsidRPr="00E1549A" w:rsidRDefault="00B04FAC" w:rsidP="00472773">
            <w:pPr>
              <w:rPr>
                <w:rFonts w:ascii="Arial" w:hAnsi="Arial" w:cs="Arial"/>
                <w:sz w:val="20"/>
                <w:szCs w:val="20"/>
              </w:rPr>
            </w:pPr>
          </w:p>
        </w:tc>
        <w:tc>
          <w:tcPr>
            <w:tcW w:w="1710" w:type="dxa"/>
            <w:shd w:val="clear" w:color="auto" w:fill="FFFFFF" w:themeFill="background1"/>
          </w:tcPr>
          <w:p w14:paraId="1DFC52FF" w14:textId="77777777" w:rsidR="00B04FAC" w:rsidRPr="00E1549A" w:rsidRDefault="00B04FAC" w:rsidP="00472773">
            <w:pPr>
              <w:rPr>
                <w:rFonts w:ascii="Arial" w:hAnsi="Arial" w:cs="Arial"/>
                <w:sz w:val="20"/>
                <w:szCs w:val="20"/>
              </w:rPr>
            </w:pPr>
          </w:p>
        </w:tc>
        <w:tc>
          <w:tcPr>
            <w:tcW w:w="1350" w:type="dxa"/>
            <w:shd w:val="clear" w:color="auto" w:fill="FFFFFF" w:themeFill="background1"/>
          </w:tcPr>
          <w:p w14:paraId="7408B16A" w14:textId="77777777" w:rsidR="00B04FAC" w:rsidRPr="00E1549A" w:rsidRDefault="00B04FAC" w:rsidP="00472773">
            <w:pPr>
              <w:rPr>
                <w:rFonts w:ascii="Arial" w:hAnsi="Arial" w:cs="Arial"/>
                <w:sz w:val="20"/>
                <w:szCs w:val="20"/>
              </w:rPr>
            </w:pPr>
          </w:p>
        </w:tc>
        <w:tc>
          <w:tcPr>
            <w:tcW w:w="1350" w:type="dxa"/>
            <w:shd w:val="clear" w:color="auto" w:fill="FFFFFF" w:themeFill="background1"/>
          </w:tcPr>
          <w:p w14:paraId="0C8B12DE" w14:textId="77777777" w:rsidR="00B04FAC" w:rsidRPr="00E1549A" w:rsidRDefault="00B04FAC" w:rsidP="00472773">
            <w:pPr>
              <w:rPr>
                <w:rFonts w:ascii="Arial" w:hAnsi="Arial" w:cs="Arial"/>
                <w:sz w:val="20"/>
                <w:szCs w:val="20"/>
              </w:rPr>
            </w:pPr>
          </w:p>
        </w:tc>
        <w:tc>
          <w:tcPr>
            <w:tcW w:w="1260" w:type="dxa"/>
            <w:shd w:val="clear" w:color="auto" w:fill="FFFFFF" w:themeFill="background1"/>
          </w:tcPr>
          <w:p w14:paraId="4E5F7CBB" w14:textId="77777777" w:rsidR="00B04FAC" w:rsidRPr="00E1549A" w:rsidRDefault="00B04FAC" w:rsidP="00472773">
            <w:pPr>
              <w:rPr>
                <w:rFonts w:ascii="Arial" w:hAnsi="Arial" w:cs="Arial"/>
                <w:sz w:val="20"/>
                <w:szCs w:val="20"/>
              </w:rPr>
            </w:pPr>
          </w:p>
        </w:tc>
        <w:tc>
          <w:tcPr>
            <w:tcW w:w="1237" w:type="dxa"/>
            <w:shd w:val="clear" w:color="auto" w:fill="FFFFFF" w:themeFill="background1"/>
          </w:tcPr>
          <w:p w14:paraId="4040E09C" w14:textId="77777777" w:rsidR="00B04FAC" w:rsidRPr="00E1549A" w:rsidRDefault="00B04FAC" w:rsidP="00472773">
            <w:pPr>
              <w:rPr>
                <w:rFonts w:ascii="Arial" w:hAnsi="Arial" w:cs="Arial"/>
                <w:sz w:val="20"/>
                <w:szCs w:val="20"/>
              </w:rPr>
            </w:pPr>
          </w:p>
        </w:tc>
        <w:tc>
          <w:tcPr>
            <w:tcW w:w="3533" w:type="dxa"/>
            <w:shd w:val="clear" w:color="auto" w:fill="FFFFFF" w:themeFill="background1"/>
          </w:tcPr>
          <w:p w14:paraId="13F58FE0" w14:textId="77777777" w:rsidR="00B04FAC" w:rsidRPr="00E1549A" w:rsidRDefault="00B04FAC" w:rsidP="00472773">
            <w:pPr>
              <w:rPr>
                <w:rFonts w:ascii="Arial" w:hAnsi="Arial" w:cs="Arial"/>
                <w:sz w:val="20"/>
                <w:szCs w:val="20"/>
              </w:rPr>
            </w:pPr>
          </w:p>
        </w:tc>
      </w:tr>
      <w:tr w:rsidR="00B04FAC" w14:paraId="4E1FF67D" w14:textId="77777777" w:rsidTr="00DC2465">
        <w:tc>
          <w:tcPr>
            <w:tcW w:w="4878" w:type="dxa"/>
            <w:shd w:val="clear" w:color="auto" w:fill="FFFFFF" w:themeFill="background1"/>
          </w:tcPr>
          <w:p w14:paraId="0024BA98" w14:textId="4A8EE53E" w:rsidR="00B04FAC" w:rsidRPr="00B04FAC"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select the proper tools and equipment for sampling and demonstrate proper use of tools and equipment appropriate for the task, with proper cleaning and maintenance in between sampling, including checking for asbestos</w:t>
            </w:r>
          </w:p>
        </w:tc>
        <w:tc>
          <w:tcPr>
            <w:tcW w:w="1057" w:type="dxa"/>
            <w:shd w:val="clear" w:color="auto" w:fill="FFFFFF" w:themeFill="background1"/>
          </w:tcPr>
          <w:p w14:paraId="1C171C0F" w14:textId="77777777" w:rsidR="00B04FAC" w:rsidRPr="00E1549A" w:rsidRDefault="00B04FAC" w:rsidP="00472773">
            <w:pPr>
              <w:rPr>
                <w:rFonts w:ascii="Arial" w:hAnsi="Arial" w:cs="Arial"/>
                <w:sz w:val="20"/>
                <w:szCs w:val="20"/>
              </w:rPr>
            </w:pPr>
          </w:p>
        </w:tc>
        <w:tc>
          <w:tcPr>
            <w:tcW w:w="1080" w:type="dxa"/>
            <w:shd w:val="clear" w:color="auto" w:fill="FFFFFF" w:themeFill="background1"/>
          </w:tcPr>
          <w:p w14:paraId="3D9C1FD3" w14:textId="77777777" w:rsidR="00B04FAC" w:rsidRPr="00E1549A" w:rsidRDefault="00B04FAC" w:rsidP="00472773">
            <w:pPr>
              <w:rPr>
                <w:rFonts w:ascii="Arial" w:hAnsi="Arial" w:cs="Arial"/>
                <w:sz w:val="20"/>
                <w:szCs w:val="20"/>
              </w:rPr>
            </w:pPr>
          </w:p>
        </w:tc>
        <w:tc>
          <w:tcPr>
            <w:tcW w:w="1553" w:type="dxa"/>
            <w:shd w:val="clear" w:color="auto" w:fill="FFFFFF" w:themeFill="background1"/>
          </w:tcPr>
          <w:p w14:paraId="297DC89B" w14:textId="77777777" w:rsidR="00B04FAC" w:rsidRPr="00E1549A" w:rsidRDefault="00B04FAC" w:rsidP="00472773">
            <w:pPr>
              <w:rPr>
                <w:rFonts w:ascii="Arial" w:hAnsi="Arial" w:cs="Arial"/>
                <w:sz w:val="20"/>
                <w:szCs w:val="20"/>
              </w:rPr>
            </w:pPr>
          </w:p>
        </w:tc>
        <w:tc>
          <w:tcPr>
            <w:tcW w:w="1710" w:type="dxa"/>
            <w:shd w:val="clear" w:color="auto" w:fill="FFFFFF" w:themeFill="background1"/>
          </w:tcPr>
          <w:p w14:paraId="5985ABD0" w14:textId="77777777" w:rsidR="00B04FAC" w:rsidRPr="00E1549A" w:rsidRDefault="00B04FAC" w:rsidP="00472773">
            <w:pPr>
              <w:rPr>
                <w:rFonts w:ascii="Arial" w:hAnsi="Arial" w:cs="Arial"/>
                <w:sz w:val="20"/>
                <w:szCs w:val="20"/>
              </w:rPr>
            </w:pPr>
          </w:p>
        </w:tc>
        <w:tc>
          <w:tcPr>
            <w:tcW w:w="1350" w:type="dxa"/>
            <w:shd w:val="clear" w:color="auto" w:fill="FFFFFF" w:themeFill="background1"/>
          </w:tcPr>
          <w:p w14:paraId="781D2BAB" w14:textId="77777777" w:rsidR="00B04FAC" w:rsidRPr="00E1549A" w:rsidRDefault="00B04FAC" w:rsidP="00472773">
            <w:pPr>
              <w:rPr>
                <w:rFonts w:ascii="Arial" w:hAnsi="Arial" w:cs="Arial"/>
                <w:sz w:val="20"/>
                <w:szCs w:val="20"/>
              </w:rPr>
            </w:pPr>
          </w:p>
        </w:tc>
        <w:tc>
          <w:tcPr>
            <w:tcW w:w="1350" w:type="dxa"/>
            <w:shd w:val="clear" w:color="auto" w:fill="FFFFFF" w:themeFill="background1"/>
          </w:tcPr>
          <w:p w14:paraId="1221288C" w14:textId="77777777" w:rsidR="00B04FAC" w:rsidRPr="00E1549A" w:rsidRDefault="00B04FAC" w:rsidP="00472773">
            <w:pPr>
              <w:rPr>
                <w:rFonts w:ascii="Arial" w:hAnsi="Arial" w:cs="Arial"/>
                <w:sz w:val="20"/>
                <w:szCs w:val="20"/>
              </w:rPr>
            </w:pPr>
          </w:p>
        </w:tc>
        <w:tc>
          <w:tcPr>
            <w:tcW w:w="1260" w:type="dxa"/>
            <w:shd w:val="clear" w:color="auto" w:fill="FFFFFF" w:themeFill="background1"/>
          </w:tcPr>
          <w:p w14:paraId="1D1D4C37" w14:textId="77777777" w:rsidR="00B04FAC" w:rsidRPr="00E1549A" w:rsidRDefault="00B04FAC" w:rsidP="00472773">
            <w:pPr>
              <w:rPr>
                <w:rFonts w:ascii="Arial" w:hAnsi="Arial" w:cs="Arial"/>
                <w:sz w:val="20"/>
                <w:szCs w:val="20"/>
              </w:rPr>
            </w:pPr>
          </w:p>
        </w:tc>
        <w:tc>
          <w:tcPr>
            <w:tcW w:w="1237" w:type="dxa"/>
            <w:shd w:val="clear" w:color="auto" w:fill="FFFFFF" w:themeFill="background1"/>
          </w:tcPr>
          <w:p w14:paraId="0801AD28" w14:textId="77777777" w:rsidR="00B04FAC" w:rsidRPr="00E1549A" w:rsidRDefault="00B04FAC" w:rsidP="00472773">
            <w:pPr>
              <w:rPr>
                <w:rFonts w:ascii="Arial" w:hAnsi="Arial" w:cs="Arial"/>
                <w:sz w:val="20"/>
                <w:szCs w:val="20"/>
              </w:rPr>
            </w:pPr>
          </w:p>
        </w:tc>
        <w:tc>
          <w:tcPr>
            <w:tcW w:w="3533" w:type="dxa"/>
            <w:shd w:val="clear" w:color="auto" w:fill="FFFFFF" w:themeFill="background1"/>
          </w:tcPr>
          <w:p w14:paraId="435C7C79" w14:textId="77777777" w:rsidR="00B04FAC" w:rsidRPr="00E1549A" w:rsidRDefault="00B04FAC" w:rsidP="00472773">
            <w:pPr>
              <w:rPr>
                <w:rFonts w:ascii="Arial" w:hAnsi="Arial" w:cs="Arial"/>
                <w:sz w:val="20"/>
                <w:szCs w:val="20"/>
              </w:rPr>
            </w:pPr>
          </w:p>
        </w:tc>
      </w:tr>
      <w:tr w:rsidR="00C076A7" w14:paraId="104CCF16" w14:textId="77777777" w:rsidTr="00DC2465">
        <w:tc>
          <w:tcPr>
            <w:tcW w:w="4878" w:type="dxa"/>
            <w:shd w:val="clear" w:color="auto" w:fill="FFFFFF" w:themeFill="background1"/>
          </w:tcPr>
          <w:p w14:paraId="322544B4" w14:textId="4EE6FC8E" w:rsidR="00C076A7" w:rsidRPr="00C076A7"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label sample locations</w:t>
            </w:r>
          </w:p>
        </w:tc>
        <w:tc>
          <w:tcPr>
            <w:tcW w:w="1057" w:type="dxa"/>
            <w:shd w:val="clear" w:color="auto" w:fill="FFFFFF" w:themeFill="background1"/>
          </w:tcPr>
          <w:p w14:paraId="5AC989ED" w14:textId="77777777" w:rsidR="00C076A7" w:rsidRPr="00E1549A" w:rsidRDefault="00C076A7" w:rsidP="00472773">
            <w:pPr>
              <w:rPr>
                <w:rFonts w:ascii="Arial" w:hAnsi="Arial" w:cs="Arial"/>
                <w:sz w:val="20"/>
                <w:szCs w:val="20"/>
              </w:rPr>
            </w:pPr>
          </w:p>
        </w:tc>
        <w:tc>
          <w:tcPr>
            <w:tcW w:w="1080" w:type="dxa"/>
            <w:shd w:val="clear" w:color="auto" w:fill="FFFFFF" w:themeFill="background1"/>
          </w:tcPr>
          <w:p w14:paraId="00BD2F74" w14:textId="77777777" w:rsidR="00C076A7" w:rsidRPr="00E1549A" w:rsidRDefault="00C076A7" w:rsidP="00472773">
            <w:pPr>
              <w:rPr>
                <w:rFonts w:ascii="Arial" w:hAnsi="Arial" w:cs="Arial"/>
                <w:sz w:val="20"/>
                <w:szCs w:val="20"/>
              </w:rPr>
            </w:pPr>
          </w:p>
        </w:tc>
        <w:tc>
          <w:tcPr>
            <w:tcW w:w="1553" w:type="dxa"/>
            <w:shd w:val="clear" w:color="auto" w:fill="FFFFFF" w:themeFill="background1"/>
          </w:tcPr>
          <w:p w14:paraId="74D22D42" w14:textId="77777777" w:rsidR="00C076A7" w:rsidRPr="00E1549A" w:rsidRDefault="00C076A7" w:rsidP="00472773">
            <w:pPr>
              <w:rPr>
                <w:rFonts w:ascii="Arial" w:hAnsi="Arial" w:cs="Arial"/>
                <w:sz w:val="20"/>
                <w:szCs w:val="20"/>
              </w:rPr>
            </w:pPr>
          </w:p>
        </w:tc>
        <w:tc>
          <w:tcPr>
            <w:tcW w:w="1710" w:type="dxa"/>
            <w:shd w:val="clear" w:color="auto" w:fill="FFFFFF" w:themeFill="background1"/>
          </w:tcPr>
          <w:p w14:paraId="3E1F3F0E"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4FC2C7B0"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7E738F57" w14:textId="77777777" w:rsidR="00C076A7" w:rsidRPr="00E1549A" w:rsidRDefault="00C076A7" w:rsidP="00472773">
            <w:pPr>
              <w:rPr>
                <w:rFonts w:ascii="Arial" w:hAnsi="Arial" w:cs="Arial"/>
                <w:sz w:val="20"/>
                <w:szCs w:val="20"/>
              </w:rPr>
            </w:pPr>
          </w:p>
        </w:tc>
        <w:tc>
          <w:tcPr>
            <w:tcW w:w="1260" w:type="dxa"/>
            <w:shd w:val="clear" w:color="auto" w:fill="FFFFFF" w:themeFill="background1"/>
          </w:tcPr>
          <w:p w14:paraId="324EE5BB" w14:textId="77777777" w:rsidR="00C076A7" w:rsidRPr="00E1549A" w:rsidRDefault="00C076A7" w:rsidP="00472773">
            <w:pPr>
              <w:rPr>
                <w:rFonts w:ascii="Arial" w:hAnsi="Arial" w:cs="Arial"/>
                <w:sz w:val="20"/>
                <w:szCs w:val="20"/>
              </w:rPr>
            </w:pPr>
          </w:p>
        </w:tc>
        <w:tc>
          <w:tcPr>
            <w:tcW w:w="1237" w:type="dxa"/>
            <w:shd w:val="clear" w:color="auto" w:fill="FFFFFF" w:themeFill="background1"/>
          </w:tcPr>
          <w:p w14:paraId="17D00AC8" w14:textId="77777777" w:rsidR="00C076A7" w:rsidRPr="00E1549A" w:rsidRDefault="00C076A7" w:rsidP="00472773">
            <w:pPr>
              <w:rPr>
                <w:rFonts w:ascii="Arial" w:hAnsi="Arial" w:cs="Arial"/>
                <w:sz w:val="20"/>
                <w:szCs w:val="20"/>
              </w:rPr>
            </w:pPr>
          </w:p>
        </w:tc>
        <w:tc>
          <w:tcPr>
            <w:tcW w:w="3533" w:type="dxa"/>
            <w:shd w:val="clear" w:color="auto" w:fill="FFFFFF" w:themeFill="background1"/>
          </w:tcPr>
          <w:p w14:paraId="233A57F3" w14:textId="77777777" w:rsidR="00C076A7" w:rsidRPr="00E1549A" w:rsidRDefault="00C076A7" w:rsidP="00472773">
            <w:pPr>
              <w:rPr>
                <w:rFonts w:ascii="Arial" w:hAnsi="Arial" w:cs="Arial"/>
                <w:sz w:val="20"/>
                <w:szCs w:val="20"/>
              </w:rPr>
            </w:pPr>
          </w:p>
        </w:tc>
      </w:tr>
      <w:tr w:rsidR="00C076A7" w14:paraId="32623808" w14:textId="77777777" w:rsidTr="00DC2465">
        <w:tc>
          <w:tcPr>
            <w:tcW w:w="4878" w:type="dxa"/>
            <w:shd w:val="clear" w:color="auto" w:fill="FFFFFF" w:themeFill="background1"/>
          </w:tcPr>
          <w:p w14:paraId="595A1403" w14:textId="455A9393" w:rsidR="00C076A7" w:rsidRPr="00C076A7"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collect field notes</w:t>
            </w:r>
          </w:p>
        </w:tc>
        <w:tc>
          <w:tcPr>
            <w:tcW w:w="1057" w:type="dxa"/>
            <w:shd w:val="clear" w:color="auto" w:fill="FFFFFF" w:themeFill="background1"/>
          </w:tcPr>
          <w:p w14:paraId="6FBEA678" w14:textId="77777777" w:rsidR="00C076A7" w:rsidRPr="00E1549A" w:rsidRDefault="00C076A7" w:rsidP="00472773">
            <w:pPr>
              <w:rPr>
                <w:rFonts w:ascii="Arial" w:hAnsi="Arial" w:cs="Arial"/>
                <w:sz w:val="20"/>
                <w:szCs w:val="20"/>
              </w:rPr>
            </w:pPr>
          </w:p>
        </w:tc>
        <w:tc>
          <w:tcPr>
            <w:tcW w:w="1080" w:type="dxa"/>
            <w:shd w:val="clear" w:color="auto" w:fill="FFFFFF" w:themeFill="background1"/>
          </w:tcPr>
          <w:p w14:paraId="000536FE" w14:textId="77777777" w:rsidR="00C076A7" w:rsidRPr="00E1549A" w:rsidRDefault="00C076A7" w:rsidP="00472773">
            <w:pPr>
              <w:rPr>
                <w:rFonts w:ascii="Arial" w:hAnsi="Arial" w:cs="Arial"/>
                <w:sz w:val="20"/>
                <w:szCs w:val="20"/>
              </w:rPr>
            </w:pPr>
          </w:p>
        </w:tc>
        <w:tc>
          <w:tcPr>
            <w:tcW w:w="1553" w:type="dxa"/>
            <w:shd w:val="clear" w:color="auto" w:fill="FFFFFF" w:themeFill="background1"/>
          </w:tcPr>
          <w:p w14:paraId="631B693D" w14:textId="77777777" w:rsidR="00C076A7" w:rsidRPr="00E1549A" w:rsidRDefault="00C076A7" w:rsidP="00472773">
            <w:pPr>
              <w:rPr>
                <w:rFonts w:ascii="Arial" w:hAnsi="Arial" w:cs="Arial"/>
                <w:sz w:val="20"/>
                <w:szCs w:val="20"/>
              </w:rPr>
            </w:pPr>
          </w:p>
        </w:tc>
        <w:tc>
          <w:tcPr>
            <w:tcW w:w="1710" w:type="dxa"/>
            <w:shd w:val="clear" w:color="auto" w:fill="FFFFFF" w:themeFill="background1"/>
          </w:tcPr>
          <w:p w14:paraId="2DA1477E"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1F40778E"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073740B5" w14:textId="77777777" w:rsidR="00C076A7" w:rsidRPr="00E1549A" w:rsidRDefault="00C076A7" w:rsidP="00472773">
            <w:pPr>
              <w:rPr>
                <w:rFonts w:ascii="Arial" w:hAnsi="Arial" w:cs="Arial"/>
                <w:sz w:val="20"/>
                <w:szCs w:val="20"/>
              </w:rPr>
            </w:pPr>
          </w:p>
        </w:tc>
        <w:tc>
          <w:tcPr>
            <w:tcW w:w="1260" w:type="dxa"/>
            <w:shd w:val="clear" w:color="auto" w:fill="FFFFFF" w:themeFill="background1"/>
          </w:tcPr>
          <w:p w14:paraId="6DBA031E" w14:textId="77777777" w:rsidR="00C076A7" w:rsidRPr="00E1549A" w:rsidRDefault="00C076A7" w:rsidP="00472773">
            <w:pPr>
              <w:rPr>
                <w:rFonts w:ascii="Arial" w:hAnsi="Arial" w:cs="Arial"/>
                <w:sz w:val="20"/>
                <w:szCs w:val="20"/>
              </w:rPr>
            </w:pPr>
          </w:p>
        </w:tc>
        <w:tc>
          <w:tcPr>
            <w:tcW w:w="1237" w:type="dxa"/>
            <w:shd w:val="clear" w:color="auto" w:fill="FFFFFF" w:themeFill="background1"/>
          </w:tcPr>
          <w:p w14:paraId="14168BEA" w14:textId="77777777" w:rsidR="00C076A7" w:rsidRPr="00E1549A" w:rsidRDefault="00C076A7" w:rsidP="00472773">
            <w:pPr>
              <w:rPr>
                <w:rFonts w:ascii="Arial" w:hAnsi="Arial" w:cs="Arial"/>
                <w:sz w:val="20"/>
                <w:szCs w:val="20"/>
              </w:rPr>
            </w:pPr>
          </w:p>
        </w:tc>
        <w:tc>
          <w:tcPr>
            <w:tcW w:w="3533" w:type="dxa"/>
            <w:shd w:val="clear" w:color="auto" w:fill="FFFFFF" w:themeFill="background1"/>
          </w:tcPr>
          <w:p w14:paraId="400246C8" w14:textId="77777777" w:rsidR="00C076A7" w:rsidRPr="00E1549A" w:rsidRDefault="00C076A7" w:rsidP="00472773">
            <w:pPr>
              <w:rPr>
                <w:rFonts w:ascii="Arial" w:hAnsi="Arial" w:cs="Arial"/>
                <w:sz w:val="20"/>
                <w:szCs w:val="20"/>
              </w:rPr>
            </w:pPr>
          </w:p>
        </w:tc>
      </w:tr>
      <w:tr w:rsidR="00C076A7" w14:paraId="5E84A724" w14:textId="77777777" w:rsidTr="00DC2465">
        <w:tc>
          <w:tcPr>
            <w:tcW w:w="4878" w:type="dxa"/>
            <w:shd w:val="clear" w:color="auto" w:fill="FFFFFF" w:themeFill="background1"/>
          </w:tcPr>
          <w:p w14:paraId="3E84A9D3" w14:textId="4F56A259" w:rsidR="00C076A7" w:rsidRPr="00C076A7"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identify abnormal site conditions</w:t>
            </w:r>
          </w:p>
        </w:tc>
        <w:tc>
          <w:tcPr>
            <w:tcW w:w="1057" w:type="dxa"/>
            <w:shd w:val="clear" w:color="auto" w:fill="FFFFFF" w:themeFill="background1"/>
          </w:tcPr>
          <w:p w14:paraId="0273E1FE" w14:textId="77777777" w:rsidR="00C076A7" w:rsidRPr="00E1549A" w:rsidRDefault="00C076A7" w:rsidP="00472773">
            <w:pPr>
              <w:rPr>
                <w:rFonts w:ascii="Arial" w:hAnsi="Arial" w:cs="Arial"/>
                <w:sz w:val="20"/>
                <w:szCs w:val="20"/>
              </w:rPr>
            </w:pPr>
          </w:p>
        </w:tc>
        <w:tc>
          <w:tcPr>
            <w:tcW w:w="1080" w:type="dxa"/>
            <w:shd w:val="clear" w:color="auto" w:fill="FFFFFF" w:themeFill="background1"/>
          </w:tcPr>
          <w:p w14:paraId="32B174B0" w14:textId="77777777" w:rsidR="00C076A7" w:rsidRPr="00E1549A" w:rsidRDefault="00C076A7" w:rsidP="00472773">
            <w:pPr>
              <w:rPr>
                <w:rFonts w:ascii="Arial" w:hAnsi="Arial" w:cs="Arial"/>
                <w:sz w:val="20"/>
                <w:szCs w:val="20"/>
              </w:rPr>
            </w:pPr>
          </w:p>
        </w:tc>
        <w:tc>
          <w:tcPr>
            <w:tcW w:w="1553" w:type="dxa"/>
            <w:shd w:val="clear" w:color="auto" w:fill="FFFFFF" w:themeFill="background1"/>
          </w:tcPr>
          <w:p w14:paraId="5CD64C3F" w14:textId="77777777" w:rsidR="00C076A7" w:rsidRPr="00E1549A" w:rsidRDefault="00C076A7" w:rsidP="00472773">
            <w:pPr>
              <w:rPr>
                <w:rFonts w:ascii="Arial" w:hAnsi="Arial" w:cs="Arial"/>
                <w:sz w:val="20"/>
                <w:szCs w:val="20"/>
              </w:rPr>
            </w:pPr>
          </w:p>
        </w:tc>
        <w:tc>
          <w:tcPr>
            <w:tcW w:w="1710" w:type="dxa"/>
            <w:shd w:val="clear" w:color="auto" w:fill="FFFFFF" w:themeFill="background1"/>
          </w:tcPr>
          <w:p w14:paraId="2437E23B"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0EEEC701"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79553578" w14:textId="77777777" w:rsidR="00C076A7" w:rsidRPr="00E1549A" w:rsidRDefault="00C076A7" w:rsidP="00472773">
            <w:pPr>
              <w:rPr>
                <w:rFonts w:ascii="Arial" w:hAnsi="Arial" w:cs="Arial"/>
                <w:sz w:val="20"/>
                <w:szCs w:val="20"/>
              </w:rPr>
            </w:pPr>
          </w:p>
        </w:tc>
        <w:tc>
          <w:tcPr>
            <w:tcW w:w="1260" w:type="dxa"/>
            <w:shd w:val="clear" w:color="auto" w:fill="FFFFFF" w:themeFill="background1"/>
          </w:tcPr>
          <w:p w14:paraId="54F14111" w14:textId="77777777" w:rsidR="00C076A7" w:rsidRPr="00E1549A" w:rsidRDefault="00C076A7" w:rsidP="00472773">
            <w:pPr>
              <w:rPr>
                <w:rFonts w:ascii="Arial" w:hAnsi="Arial" w:cs="Arial"/>
                <w:sz w:val="20"/>
                <w:szCs w:val="20"/>
              </w:rPr>
            </w:pPr>
          </w:p>
        </w:tc>
        <w:tc>
          <w:tcPr>
            <w:tcW w:w="1237" w:type="dxa"/>
            <w:shd w:val="clear" w:color="auto" w:fill="FFFFFF" w:themeFill="background1"/>
          </w:tcPr>
          <w:p w14:paraId="465A0869" w14:textId="77777777" w:rsidR="00C076A7" w:rsidRPr="00E1549A" w:rsidRDefault="00C076A7" w:rsidP="00472773">
            <w:pPr>
              <w:rPr>
                <w:rFonts w:ascii="Arial" w:hAnsi="Arial" w:cs="Arial"/>
                <w:sz w:val="20"/>
                <w:szCs w:val="20"/>
              </w:rPr>
            </w:pPr>
          </w:p>
        </w:tc>
        <w:tc>
          <w:tcPr>
            <w:tcW w:w="3533" w:type="dxa"/>
            <w:shd w:val="clear" w:color="auto" w:fill="FFFFFF" w:themeFill="background1"/>
          </w:tcPr>
          <w:p w14:paraId="070178D1" w14:textId="77777777" w:rsidR="00C076A7" w:rsidRPr="00E1549A" w:rsidRDefault="00C076A7" w:rsidP="00472773">
            <w:pPr>
              <w:rPr>
                <w:rFonts w:ascii="Arial" w:hAnsi="Arial" w:cs="Arial"/>
                <w:sz w:val="20"/>
                <w:szCs w:val="20"/>
              </w:rPr>
            </w:pPr>
          </w:p>
        </w:tc>
      </w:tr>
      <w:tr w:rsidR="00C076A7" w14:paraId="325795D5" w14:textId="77777777" w:rsidTr="00DC2465">
        <w:tc>
          <w:tcPr>
            <w:tcW w:w="4878" w:type="dxa"/>
            <w:shd w:val="clear" w:color="auto" w:fill="FFFFFF" w:themeFill="background1"/>
          </w:tcPr>
          <w:p w14:paraId="65A5A0F6" w14:textId="688C258E" w:rsidR="00C076A7" w:rsidRPr="00C076A7"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identify and communicate any suspected ACM debris</w:t>
            </w:r>
          </w:p>
        </w:tc>
        <w:tc>
          <w:tcPr>
            <w:tcW w:w="1057" w:type="dxa"/>
            <w:shd w:val="clear" w:color="auto" w:fill="FFFFFF" w:themeFill="background1"/>
          </w:tcPr>
          <w:p w14:paraId="1E1CF614" w14:textId="77777777" w:rsidR="00C076A7" w:rsidRPr="00E1549A" w:rsidRDefault="00C076A7" w:rsidP="00472773">
            <w:pPr>
              <w:rPr>
                <w:rFonts w:ascii="Arial" w:hAnsi="Arial" w:cs="Arial"/>
                <w:sz w:val="20"/>
                <w:szCs w:val="20"/>
              </w:rPr>
            </w:pPr>
          </w:p>
        </w:tc>
        <w:tc>
          <w:tcPr>
            <w:tcW w:w="1080" w:type="dxa"/>
            <w:shd w:val="clear" w:color="auto" w:fill="FFFFFF" w:themeFill="background1"/>
          </w:tcPr>
          <w:p w14:paraId="581928A4" w14:textId="77777777" w:rsidR="00C076A7" w:rsidRPr="00E1549A" w:rsidRDefault="00C076A7" w:rsidP="00472773">
            <w:pPr>
              <w:rPr>
                <w:rFonts w:ascii="Arial" w:hAnsi="Arial" w:cs="Arial"/>
                <w:sz w:val="20"/>
                <w:szCs w:val="20"/>
              </w:rPr>
            </w:pPr>
          </w:p>
        </w:tc>
        <w:tc>
          <w:tcPr>
            <w:tcW w:w="1553" w:type="dxa"/>
            <w:shd w:val="clear" w:color="auto" w:fill="FFFFFF" w:themeFill="background1"/>
          </w:tcPr>
          <w:p w14:paraId="58391170" w14:textId="77777777" w:rsidR="00C076A7" w:rsidRPr="00E1549A" w:rsidRDefault="00C076A7" w:rsidP="00472773">
            <w:pPr>
              <w:rPr>
                <w:rFonts w:ascii="Arial" w:hAnsi="Arial" w:cs="Arial"/>
                <w:sz w:val="20"/>
                <w:szCs w:val="20"/>
              </w:rPr>
            </w:pPr>
          </w:p>
        </w:tc>
        <w:tc>
          <w:tcPr>
            <w:tcW w:w="1710" w:type="dxa"/>
            <w:shd w:val="clear" w:color="auto" w:fill="FFFFFF" w:themeFill="background1"/>
          </w:tcPr>
          <w:p w14:paraId="205EEB2D"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7470EFFE"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2BB3CA87" w14:textId="77777777" w:rsidR="00C076A7" w:rsidRPr="00E1549A" w:rsidRDefault="00C076A7" w:rsidP="00472773">
            <w:pPr>
              <w:rPr>
                <w:rFonts w:ascii="Arial" w:hAnsi="Arial" w:cs="Arial"/>
                <w:sz w:val="20"/>
                <w:szCs w:val="20"/>
              </w:rPr>
            </w:pPr>
          </w:p>
        </w:tc>
        <w:tc>
          <w:tcPr>
            <w:tcW w:w="1260" w:type="dxa"/>
            <w:shd w:val="clear" w:color="auto" w:fill="FFFFFF" w:themeFill="background1"/>
          </w:tcPr>
          <w:p w14:paraId="2B6D5C36" w14:textId="77777777" w:rsidR="00C076A7" w:rsidRPr="00E1549A" w:rsidRDefault="00C076A7" w:rsidP="00472773">
            <w:pPr>
              <w:rPr>
                <w:rFonts w:ascii="Arial" w:hAnsi="Arial" w:cs="Arial"/>
                <w:sz w:val="20"/>
                <w:szCs w:val="20"/>
              </w:rPr>
            </w:pPr>
          </w:p>
        </w:tc>
        <w:tc>
          <w:tcPr>
            <w:tcW w:w="1237" w:type="dxa"/>
            <w:shd w:val="clear" w:color="auto" w:fill="FFFFFF" w:themeFill="background1"/>
          </w:tcPr>
          <w:p w14:paraId="1D773BD1" w14:textId="77777777" w:rsidR="00C076A7" w:rsidRPr="00E1549A" w:rsidRDefault="00C076A7" w:rsidP="00472773">
            <w:pPr>
              <w:rPr>
                <w:rFonts w:ascii="Arial" w:hAnsi="Arial" w:cs="Arial"/>
                <w:sz w:val="20"/>
                <w:szCs w:val="20"/>
              </w:rPr>
            </w:pPr>
          </w:p>
        </w:tc>
        <w:tc>
          <w:tcPr>
            <w:tcW w:w="3533" w:type="dxa"/>
            <w:shd w:val="clear" w:color="auto" w:fill="FFFFFF" w:themeFill="background1"/>
          </w:tcPr>
          <w:p w14:paraId="023E7D3F" w14:textId="77777777" w:rsidR="00C076A7" w:rsidRPr="00E1549A" w:rsidRDefault="00C076A7" w:rsidP="00472773">
            <w:pPr>
              <w:rPr>
                <w:rFonts w:ascii="Arial" w:hAnsi="Arial" w:cs="Arial"/>
                <w:sz w:val="20"/>
                <w:szCs w:val="20"/>
              </w:rPr>
            </w:pPr>
          </w:p>
        </w:tc>
      </w:tr>
      <w:tr w:rsidR="00C076A7" w14:paraId="52F9BAC8" w14:textId="77777777" w:rsidTr="00DC2465">
        <w:tc>
          <w:tcPr>
            <w:tcW w:w="4878" w:type="dxa"/>
            <w:shd w:val="clear" w:color="auto" w:fill="FFFFFF" w:themeFill="background1"/>
          </w:tcPr>
          <w:p w14:paraId="158C7513" w14:textId="07119E12" w:rsidR="00C076A7" w:rsidRPr="00C076A7"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follow the sample quantity and quality best practices for handling asbestos, avoiding cross-contamination of samples and preventing the spread of fibers during sampling</w:t>
            </w:r>
          </w:p>
        </w:tc>
        <w:tc>
          <w:tcPr>
            <w:tcW w:w="1057" w:type="dxa"/>
            <w:shd w:val="clear" w:color="auto" w:fill="FFFFFF" w:themeFill="background1"/>
          </w:tcPr>
          <w:p w14:paraId="4874188B" w14:textId="77777777" w:rsidR="00C076A7" w:rsidRPr="00E1549A" w:rsidRDefault="00C076A7" w:rsidP="00472773">
            <w:pPr>
              <w:rPr>
                <w:rFonts w:ascii="Arial" w:hAnsi="Arial" w:cs="Arial"/>
                <w:sz w:val="20"/>
                <w:szCs w:val="20"/>
              </w:rPr>
            </w:pPr>
          </w:p>
        </w:tc>
        <w:tc>
          <w:tcPr>
            <w:tcW w:w="1080" w:type="dxa"/>
            <w:shd w:val="clear" w:color="auto" w:fill="FFFFFF" w:themeFill="background1"/>
          </w:tcPr>
          <w:p w14:paraId="28DE60A4" w14:textId="77777777" w:rsidR="00C076A7" w:rsidRPr="00E1549A" w:rsidRDefault="00C076A7" w:rsidP="00472773">
            <w:pPr>
              <w:rPr>
                <w:rFonts w:ascii="Arial" w:hAnsi="Arial" w:cs="Arial"/>
                <w:sz w:val="20"/>
                <w:szCs w:val="20"/>
              </w:rPr>
            </w:pPr>
          </w:p>
        </w:tc>
        <w:tc>
          <w:tcPr>
            <w:tcW w:w="1553" w:type="dxa"/>
            <w:shd w:val="clear" w:color="auto" w:fill="FFFFFF" w:themeFill="background1"/>
          </w:tcPr>
          <w:p w14:paraId="762E4CBD" w14:textId="77777777" w:rsidR="00C076A7" w:rsidRPr="00E1549A" w:rsidRDefault="00C076A7" w:rsidP="00472773">
            <w:pPr>
              <w:rPr>
                <w:rFonts w:ascii="Arial" w:hAnsi="Arial" w:cs="Arial"/>
                <w:sz w:val="20"/>
                <w:szCs w:val="20"/>
              </w:rPr>
            </w:pPr>
          </w:p>
        </w:tc>
        <w:tc>
          <w:tcPr>
            <w:tcW w:w="1710" w:type="dxa"/>
            <w:shd w:val="clear" w:color="auto" w:fill="FFFFFF" w:themeFill="background1"/>
          </w:tcPr>
          <w:p w14:paraId="6942F4B4"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48B29BF2"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071564BD" w14:textId="77777777" w:rsidR="00C076A7" w:rsidRPr="00E1549A" w:rsidRDefault="00C076A7" w:rsidP="00472773">
            <w:pPr>
              <w:rPr>
                <w:rFonts w:ascii="Arial" w:hAnsi="Arial" w:cs="Arial"/>
                <w:sz w:val="20"/>
                <w:szCs w:val="20"/>
              </w:rPr>
            </w:pPr>
          </w:p>
        </w:tc>
        <w:tc>
          <w:tcPr>
            <w:tcW w:w="1260" w:type="dxa"/>
            <w:shd w:val="clear" w:color="auto" w:fill="FFFFFF" w:themeFill="background1"/>
          </w:tcPr>
          <w:p w14:paraId="5AC6679F" w14:textId="77777777" w:rsidR="00C076A7" w:rsidRPr="00E1549A" w:rsidRDefault="00C076A7" w:rsidP="00472773">
            <w:pPr>
              <w:rPr>
                <w:rFonts w:ascii="Arial" w:hAnsi="Arial" w:cs="Arial"/>
                <w:sz w:val="20"/>
                <w:szCs w:val="20"/>
              </w:rPr>
            </w:pPr>
          </w:p>
        </w:tc>
        <w:tc>
          <w:tcPr>
            <w:tcW w:w="1237" w:type="dxa"/>
            <w:shd w:val="clear" w:color="auto" w:fill="FFFFFF" w:themeFill="background1"/>
          </w:tcPr>
          <w:p w14:paraId="08822B1D" w14:textId="77777777" w:rsidR="00C076A7" w:rsidRPr="00E1549A" w:rsidRDefault="00C076A7" w:rsidP="00472773">
            <w:pPr>
              <w:rPr>
                <w:rFonts w:ascii="Arial" w:hAnsi="Arial" w:cs="Arial"/>
                <w:sz w:val="20"/>
                <w:szCs w:val="20"/>
              </w:rPr>
            </w:pPr>
          </w:p>
        </w:tc>
        <w:tc>
          <w:tcPr>
            <w:tcW w:w="3533" w:type="dxa"/>
            <w:shd w:val="clear" w:color="auto" w:fill="FFFFFF" w:themeFill="background1"/>
          </w:tcPr>
          <w:p w14:paraId="04BC9DAD" w14:textId="77777777" w:rsidR="00C076A7" w:rsidRPr="00E1549A" w:rsidRDefault="00C076A7" w:rsidP="00472773">
            <w:pPr>
              <w:rPr>
                <w:rFonts w:ascii="Arial" w:hAnsi="Arial" w:cs="Arial"/>
                <w:sz w:val="20"/>
                <w:szCs w:val="20"/>
              </w:rPr>
            </w:pPr>
          </w:p>
        </w:tc>
      </w:tr>
      <w:tr w:rsidR="00C076A7" w14:paraId="6268C939" w14:textId="77777777" w:rsidTr="00DC2465">
        <w:tc>
          <w:tcPr>
            <w:tcW w:w="4878" w:type="dxa"/>
            <w:shd w:val="clear" w:color="auto" w:fill="FFFFFF" w:themeFill="background1"/>
          </w:tcPr>
          <w:p w14:paraId="4513035A" w14:textId="060E292E" w:rsidR="00C076A7" w:rsidRPr="00C076A7"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follow decontamination procedures for self and tools</w:t>
            </w:r>
          </w:p>
        </w:tc>
        <w:tc>
          <w:tcPr>
            <w:tcW w:w="1057" w:type="dxa"/>
            <w:shd w:val="clear" w:color="auto" w:fill="FFFFFF" w:themeFill="background1"/>
          </w:tcPr>
          <w:p w14:paraId="057477BA" w14:textId="77777777" w:rsidR="00C076A7" w:rsidRPr="00E1549A" w:rsidRDefault="00C076A7" w:rsidP="00472773">
            <w:pPr>
              <w:rPr>
                <w:rFonts w:ascii="Arial" w:hAnsi="Arial" w:cs="Arial"/>
                <w:sz w:val="20"/>
                <w:szCs w:val="20"/>
              </w:rPr>
            </w:pPr>
          </w:p>
        </w:tc>
        <w:tc>
          <w:tcPr>
            <w:tcW w:w="1080" w:type="dxa"/>
            <w:shd w:val="clear" w:color="auto" w:fill="FFFFFF" w:themeFill="background1"/>
          </w:tcPr>
          <w:p w14:paraId="6021E0DA" w14:textId="77777777" w:rsidR="00C076A7" w:rsidRPr="00E1549A" w:rsidRDefault="00C076A7" w:rsidP="00472773">
            <w:pPr>
              <w:rPr>
                <w:rFonts w:ascii="Arial" w:hAnsi="Arial" w:cs="Arial"/>
                <w:sz w:val="20"/>
                <w:szCs w:val="20"/>
              </w:rPr>
            </w:pPr>
          </w:p>
        </w:tc>
        <w:tc>
          <w:tcPr>
            <w:tcW w:w="1553" w:type="dxa"/>
            <w:shd w:val="clear" w:color="auto" w:fill="FFFFFF" w:themeFill="background1"/>
          </w:tcPr>
          <w:p w14:paraId="0EBBF393" w14:textId="77777777" w:rsidR="00C076A7" w:rsidRPr="00E1549A" w:rsidRDefault="00C076A7" w:rsidP="00472773">
            <w:pPr>
              <w:rPr>
                <w:rFonts w:ascii="Arial" w:hAnsi="Arial" w:cs="Arial"/>
                <w:sz w:val="20"/>
                <w:szCs w:val="20"/>
              </w:rPr>
            </w:pPr>
          </w:p>
        </w:tc>
        <w:tc>
          <w:tcPr>
            <w:tcW w:w="1710" w:type="dxa"/>
            <w:shd w:val="clear" w:color="auto" w:fill="FFFFFF" w:themeFill="background1"/>
          </w:tcPr>
          <w:p w14:paraId="5B7C02DA"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3F8644BB"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1D07841D" w14:textId="77777777" w:rsidR="00C076A7" w:rsidRPr="00E1549A" w:rsidRDefault="00C076A7" w:rsidP="00472773">
            <w:pPr>
              <w:rPr>
                <w:rFonts w:ascii="Arial" w:hAnsi="Arial" w:cs="Arial"/>
                <w:sz w:val="20"/>
                <w:szCs w:val="20"/>
              </w:rPr>
            </w:pPr>
          </w:p>
        </w:tc>
        <w:tc>
          <w:tcPr>
            <w:tcW w:w="1260" w:type="dxa"/>
            <w:shd w:val="clear" w:color="auto" w:fill="FFFFFF" w:themeFill="background1"/>
          </w:tcPr>
          <w:p w14:paraId="44641FA1" w14:textId="77777777" w:rsidR="00C076A7" w:rsidRPr="00E1549A" w:rsidRDefault="00C076A7" w:rsidP="00472773">
            <w:pPr>
              <w:rPr>
                <w:rFonts w:ascii="Arial" w:hAnsi="Arial" w:cs="Arial"/>
                <w:sz w:val="20"/>
                <w:szCs w:val="20"/>
              </w:rPr>
            </w:pPr>
          </w:p>
        </w:tc>
        <w:tc>
          <w:tcPr>
            <w:tcW w:w="1237" w:type="dxa"/>
            <w:shd w:val="clear" w:color="auto" w:fill="FFFFFF" w:themeFill="background1"/>
          </w:tcPr>
          <w:p w14:paraId="501E4E2F" w14:textId="77777777" w:rsidR="00C076A7" w:rsidRPr="00E1549A" w:rsidRDefault="00C076A7" w:rsidP="00472773">
            <w:pPr>
              <w:rPr>
                <w:rFonts w:ascii="Arial" w:hAnsi="Arial" w:cs="Arial"/>
                <w:sz w:val="20"/>
                <w:szCs w:val="20"/>
              </w:rPr>
            </w:pPr>
          </w:p>
        </w:tc>
        <w:tc>
          <w:tcPr>
            <w:tcW w:w="3533" w:type="dxa"/>
            <w:shd w:val="clear" w:color="auto" w:fill="FFFFFF" w:themeFill="background1"/>
          </w:tcPr>
          <w:p w14:paraId="35AA5417" w14:textId="77777777" w:rsidR="00C076A7" w:rsidRPr="00E1549A" w:rsidRDefault="00C076A7" w:rsidP="00472773">
            <w:pPr>
              <w:rPr>
                <w:rFonts w:ascii="Arial" w:hAnsi="Arial" w:cs="Arial"/>
                <w:sz w:val="20"/>
                <w:szCs w:val="20"/>
              </w:rPr>
            </w:pPr>
          </w:p>
        </w:tc>
      </w:tr>
      <w:tr w:rsidR="00C076A7" w14:paraId="0976E025" w14:textId="77777777" w:rsidTr="00DC2465">
        <w:tc>
          <w:tcPr>
            <w:tcW w:w="4878" w:type="dxa"/>
            <w:shd w:val="clear" w:color="auto" w:fill="FFFFFF" w:themeFill="background1"/>
          </w:tcPr>
          <w:p w14:paraId="724916CE" w14:textId="6219AEE6" w:rsidR="00C076A7" w:rsidRPr="00C076A7"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lastRenderedPageBreak/>
              <w:t>follow the acceptable sample-handling process</w:t>
            </w:r>
          </w:p>
        </w:tc>
        <w:tc>
          <w:tcPr>
            <w:tcW w:w="1057" w:type="dxa"/>
            <w:shd w:val="clear" w:color="auto" w:fill="FFFFFF" w:themeFill="background1"/>
          </w:tcPr>
          <w:p w14:paraId="78FCBF37" w14:textId="77777777" w:rsidR="00C076A7" w:rsidRPr="00E1549A" w:rsidRDefault="00C076A7" w:rsidP="00472773">
            <w:pPr>
              <w:rPr>
                <w:rFonts w:ascii="Arial" w:hAnsi="Arial" w:cs="Arial"/>
                <w:sz w:val="20"/>
                <w:szCs w:val="20"/>
              </w:rPr>
            </w:pPr>
          </w:p>
        </w:tc>
        <w:tc>
          <w:tcPr>
            <w:tcW w:w="1080" w:type="dxa"/>
            <w:shd w:val="clear" w:color="auto" w:fill="FFFFFF" w:themeFill="background1"/>
          </w:tcPr>
          <w:p w14:paraId="13408DDB" w14:textId="77777777" w:rsidR="00C076A7" w:rsidRPr="00E1549A" w:rsidRDefault="00C076A7" w:rsidP="00472773">
            <w:pPr>
              <w:rPr>
                <w:rFonts w:ascii="Arial" w:hAnsi="Arial" w:cs="Arial"/>
                <w:sz w:val="20"/>
                <w:szCs w:val="20"/>
              </w:rPr>
            </w:pPr>
          </w:p>
        </w:tc>
        <w:tc>
          <w:tcPr>
            <w:tcW w:w="1553" w:type="dxa"/>
            <w:shd w:val="clear" w:color="auto" w:fill="FFFFFF" w:themeFill="background1"/>
          </w:tcPr>
          <w:p w14:paraId="2E8EBB30" w14:textId="77777777" w:rsidR="00C076A7" w:rsidRPr="00E1549A" w:rsidRDefault="00C076A7" w:rsidP="00472773">
            <w:pPr>
              <w:rPr>
                <w:rFonts w:ascii="Arial" w:hAnsi="Arial" w:cs="Arial"/>
                <w:sz w:val="20"/>
                <w:szCs w:val="20"/>
              </w:rPr>
            </w:pPr>
          </w:p>
        </w:tc>
        <w:tc>
          <w:tcPr>
            <w:tcW w:w="1710" w:type="dxa"/>
            <w:shd w:val="clear" w:color="auto" w:fill="FFFFFF" w:themeFill="background1"/>
          </w:tcPr>
          <w:p w14:paraId="34AFF5DB"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5D77AF18"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53851212" w14:textId="77777777" w:rsidR="00C076A7" w:rsidRPr="00E1549A" w:rsidRDefault="00C076A7" w:rsidP="00472773">
            <w:pPr>
              <w:rPr>
                <w:rFonts w:ascii="Arial" w:hAnsi="Arial" w:cs="Arial"/>
                <w:sz w:val="20"/>
                <w:szCs w:val="20"/>
              </w:rPr>
            </w:pPr>
          </w:p>
        </w:tc>
        <w:tc>
          <w:tcPr>
            <w:tcW w:w="1260" w:type="dxa"/>
            <w:shd w:val="clear" w:color="auto" w:fill="FFFFFF" w:themeFill="background1"/>
          </w:tcPr>
          <w:p w14:paraId="33131B06" w14:textId="77777777" w:rsidR="00C076A7" w:rsidRPr="00E1549A" w:rsidRDefault="00C076A7" w:rsidP="00472773">
            <w:pPr>
              <w:rPr>
                <w:rFonts w:ascii="Arial" w:hAnsi="Arial" w:cs="Arial"/>
                <w:sz w:val="20"/>
                <w:szCs w:val="20"/>
              </w:rPr>
            </w:pPr>
          </w:p>
        </w:tc>
        <w:tc>
          <w:tcPr>
            <w:tcW w:w="1237" w:type="dxa"/>
            <w:shd w:val="clear" w:color="auto" w:fill="FFFFFF" w:themeFill="background1"/>
          </w:tcPr>
          <w:p w14:paraId="7F0090E3" w14:textId="77777777" w:rsidR="00C076A7" w:rsidRPr="00E1549A" w:rsidRDefault="00C076A7" w:rsidP="00472773">
            <w:pPr>
              <w:rPr>
                <w:rFonts w:ascii="Arial" w:hAnsi="Arial" w:cs="Arial"/>
                <w:sz w:val="20"/>
                <w:szCs w:val="20"/>
              </w:rPr>
            </w:pPr>
          </w:p>
        </w:tc>
        <w:tc>
          <w:tcPr>
            <w:tcW w:w="3533" w:type="dxa"/>
            <w:shd w:val="clear" w:color="auto" w:fill="FFFFFF" w:themeFill="background1"/>
          </w:tcPr>
          <w:p w14:paraId="53C36141" w14:textId="77777777" w:rsidR="00C076A7" w:rsidRPr="00E1549A" w:rsidRDefault="00C076A7" w:rsidP="00472773">
            <w:pPr>
              <w:rPr>
                <w:rFonts w:ascii="Arial" w:hAnsi="Arial" w:cs="Arial"/>
                <w:sz w:val="20"/>
                <w:szCs w:val="20"/>
              </w:rPr>
            </w:pPr>
          </w:p>
        </w:tc>
      </w:tr>
      <w:tr w:rsidR="00C076A7" w14:paraId="7983C941" w14:textId="77777777" w:rsidTr="00DC2465">
        <w:tc>
          <w:tcPr>
            <w:tcW w:w="4878" w:type="dxa"/>
            <w:shd w:val="clear" w:color="auto" w:fill="FFFFFF" w:themeFill="background1"/>
          </w:tcPr>
          <w:p w14:paraId="3E432950" w14:textId="4968FE6C" w:rsidR="00C076A7" w:rsidRPr="00C076A7" w:rsidRDefault="00C076A7" w:rsidP="00C076A7">
            <w:pPr>
              <w:pStyle w:val="ListParagraph"/>
              <w:numPr>
                <w:ilvl w:val="1"/>
                <w:numId w:val="27"/>
              </w:numPr>
              <w:shd w:val="clear" w:color="auto" w:fill="FFFFFF"/>
              <w:spacing w:after="0" w:line="240" w:lineRule="auto"/>
              <w:textAlignment w:val="baseline"/>
              <w:rPr>
                <w:rFonts w:ascii="Arial" w:eastAsia="Times New Roman" w:hAnsi="Arial" w:cs="Arial"/>
                <w:lang w:eastAsia="en-CA"/>
              </w:rPr>
            </w:pPr>
            <w:r w:rsidRPr="00C076A7">
              <w:rPr>
                <w:rFonts w:ascii="Arial" w:eastAsia="Times New Roman" w:hAnsi="Arial" w:cs="Arial"/>
                <w:lang w:eastAsia="en-CA"/>
              </w:rPr>
              <w:t>encapsulate loose ends, repair damage and clean up after the assessment</w:t>
            </w:r>
          </w:p>
        </w:tc>
        <w:tc>
          <w:tcPr>
            <w:tcW w:w="1057" w:type="dxa"/>
            <w:shd w:val="clear" w:color="auto" w:fill="FFFFFF" w:themeFill="background1"/>
          </w:tcPr>
          <w:p w14:paraId="3194A739" w14:textId="77777777" w:rsidR="00C076A7" w:rsidRPr="00E1549A" w:rsidRDefault="00C076A7" w:rsidP="00472773">
            <w:pPr>
              <w:rPr>
                <w:rFonts w:ascii="Arial" w:hAnsi="Arial" w:cs="Arial"/>
                <w:sz w:val="20"/>
                <w:szCs w:val="20"/>
              </w:rPr>
            </w:pPr>
          </w:p>
        </w:tc>
        <w:tc>
          <w:tcPr>
            <w:tcW w:w="1080" w:type="dxa"/>
            <w:shd w:val="clear" w:color="auto" w:fill="FFFFFF" w:themeFill="background1"/>
          </w:tcPr>
          <w:p w14:paraId="2EE00249" w14:textId="77777777" w:rsidR="00C076A7" w:rsidRPr="00E1549A" w:rsidRDefault="00C076A7" w:rsidP="00472773">
            <w:pPr>
              <w:rPr>
                <w:rFonts w:ascii="Arial" w:hAnsi="Arial" w:cs="Arial"/>
                <w:sz w:val="20"/>
                <w:szCs w:val="20"/>
              </w:rPr>
            </w:pPr>
          </w:p>
        </w:tc>
        <w:tc>
          <w:tcPr>
            <w:tcW w:w="1553" w:type="dxa"/>
            <w:shd w:val="clear" w:color="auto" w:fill="FFFFFF" w:themeFill="background1"/>
          </w:tcPr>
          <w:p w14:paraId="62C4766C" w14:textId="77777777" w:rsidR="00C076A7" w:rsidRPr="00E1549A" w:rsidRDefault="00C076A7" w:rsidP="00472773">
            <w:pPr>
              <w:rPr>
                <w:rFonts w:ascii="Arial" w:hAnsi="Arial" w:cs="Arial"/>
                <w:sz w:val="20"/>
                <w:szCs w:val="20"/>
              </w:rPr>
            </w:pPr>
          </w:p>
        </w:tc>
        <w:tc>
          <w:tcPr>
            <w:tcW w:w="1710" w:type="dxa"/>
            <w:shd w:val="clear" w:color="auto" w:fill="FFFFFF" w:themeFill="background1"/>
          </w:tcPr>
          <w:p w14:paraId="25FFE726"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65537571" w14:textId="77777777" w:rsidR="00C076A7" w:rsidRPr="00E1549A" w:rsidRDefault="00C076A7" w:rsidP="00472773">
            <w:pPr>
              <w:rPr>
                <w:rFonts w:ascii="Arial" w:hAnsi="Arial" w:cs="Arial"/>
                <w:sz w:val="20"/>
                <w:szCs w:val="20"/>
              </w:rPr>
            </w:pPr>
          </w:p>
        </w:tc>
        <w:tc>
          <w:tcPr>
            <w:tcW w:w="1350" w:type="dxa"/>
            <w:shd w:val="clear" w:color="auto" w:fill="FFFFFF" w:themeFill="background1"/>
          </w:tcPr>
          <w:p w14:paraId="4DCD6BAF" w14:textId="77777777" w:rsidR="00C076A7" w:rsidRPr="00E1549A" w:rsidRDefault="00C076A7" w:rsidP="00472773">
            <w:pPr>
              <w:rPr>
                <w:rFonts w:ascii="Arial" w:hAnsi="Arial" w:cs="Arial"/>
                <w:sz w:val="20"/>
                <w:szCs w:val="20"/>
              </w:rPr>
            </w:pPr>
          </w:p>
        </w:tc>
        <w:tc>
          <w:tcPr>
            <w:tcW w:w="1260" w:type="dxa"/>
            <w:shd w:val="clear" w:color="auto" w:fill="FFFFFF" w:themeFill="background1"/>
          </w:tcPr>
          <w:p w14:paraId="5CA8E72C" w14:textId="77777777" w:rsidR="00C076A7" w:rsidRPr="00E1549A" w:rsidRDefault="00C076A7" w:rsidP="00472773">
            <w:pPr>
              <w:rPr>
                <w:rFonts w:ascii="Arial" w:hAnsi="Arial" w:cs="Arial"/>
                <w:sz w:val="20"/>
                <w:szCs w:val="20"/>
              </w:rPr>
            </w:pPr>
          </w:p>
        </w:tc>
        <w:tc>
          <w:tcPr>
            <w:tcW w:w="1237" w:type="dxa"/>
            <w:shd w:val="clear" w:color="auto" w:fill="FFFFFF" w:themeFill="background1"/>
          </w:tcPr>
          <w:p w14:paraId="56B97194" w14:textId="77777777" w:rsidR="00C076A7" w:rsidRPr="00E1549A" w:rsidRDefault="00C076A7" w:rsidP="00472773">
            <w:pPr>
              <w:rPr>
                <w:rFonts w:ascii="Arial" w:hAnsi="Arial" w:cs="Arial"/>
                <w:sz w:val="20"/>
                <w:szCs w:val="20"/>
              </w:rPr>
            </w:pPr>
          </w:p>
        </w:tc>
        <w:tc>
          <w:tcPr>
            <w:tcW w:w="3533" w:type="dxa"/>
            <w:shd w:val="clear" w:color="auto" w:fill="FFFFFF" w:themeFill="background1"/>
          </w:tcPr>
          <w:p w14:paraId="23471881" w14:textId="77777777" w:rsidR="00C076A7" w:rsidRPr="00E1549A" w:rsidRDefault="00C076A7" w:rsidP="00472773">
            <w:pPr>
              <w:rPr>
                <w:rFonts w:ascii="Arial" w:hAnsi="Arial" w:cs="Arial"/>
                <w:sz w:val="20"/>
                <w:szCs w:val="20"/>
              </w:rPr>
            </w:pPr>
          </w:p>
        </w:tc>
      </w:tr>
    </w:tbl>
    <w:p w14:paraId="1B042A67" w14:textId="77777777" w:rsidR="0002251F" w:rsidRDefault="0002251F" w:rsidP="0002251F">
      <w:pPr>
        <w:spacing w:after="160" w:line="259" w:lineRule="auto"/>
        <w:rPr>
          <w:rFonts w:ascii="Arial" w:eastAsia="Times New Roman" w:hAnsi="Arial" w:cs="Arial"/>
          <w:sz w:val="20"/>
          <w:lang w:val="en-CA"/>
        </w:rPr>
      </w:pPr>
    </w:p>
    <w:p w14:paraId="4E9ACA36" w14:textId="77777777" w:rsidR="00DC2465" w:rsidRDefault="00DC2465" w:rsidP="0002251F">
      <w:pPr>
        <w:spacing w:after="160" w:line="259" w:lineRule="auto"/>
        <w:rPr>
          <w:rFonts w:ascii="Arial" w:eastAsia="Times New Roman" w:hAnsi="Arial" w:cs="Arial"/>
          <w:sz w:val="20"/>
          <w:lang w:val="en-CA"/>
        </w:rPr>
      </w:pPr>
    </w:p>
    <w:p w14:paraId="32B6D03E" w14:textId="77777777" w:rsidR="003D0205" w:rsidRPr="00E66EF9" w:rsidRDefault="003D0205" w:rsidP="003D0205">
      <w:pPr>
        <w:spacing w:after="160" w:line="259" w:lineRule="auto"/>
        <w:rPr>
          <w:rFonts w:ascii="Arial" w:eastAsia="Times New Roman" w:hAnsi="Arial" w:cs="Arial"/>
          <w:sz w:val="20"/>
          <w:lang w:val="en-CA"/>
        </w:rPr>
      </w:pPr>
    </w:p>
    <w:p w14:paraId="2A5FA0A8" w14:textId="52C14BFB" w:rsidR="003D0205" w:rsidRPr="00E66EF9" w:rsidRDefault="0006269F" w:rsidP="003D0205">
      <w:pPr>
        <w:ind w:left="-720"/>
        <w:jc w:val="center"/>
        <w:rPr>
          <w:rFonts w:ascii="Arial" w:eastAsia="Times New Roman" w:hAnsi="Arial" w:cs="Arial"/>
          <w:b/>
        </w:rPr>
      </w:pPr>
      <w:r w:rsidRPr="00E66EF9">
        <w:rPr>
          <w:rFonts w:ascii="Arial" w:eastAsia="Times New Roman" w:hAnsi="Arial" w:cs="Arial"/>
          <w:noProof/>
          <w:lang w:val="en-CA" w:eastAsia="en-CA"/>
        </w:rPr>
        <mc:AlternateContent>
          <mc:Choice Requires="wps">
            <w:drawing>
              <wp:anchor distT="4294967295" distB="4294967295" distL="114300" distR="114300" simplePos="0" relativeHeight="251658241" behindDoc="0" locked="0" layoutInCell="1" allowOverlap="1" wp14:anchorId="4A4A4191" wp14:editId="34C173B7">
                <wp:simplePos x="0" y="0"/>
                <wp:positionH relativeFrom="margin">
                  <wp:align>left</wp:align>
                </wp:positionH>
                <wp:positionV relativeFrom="paragraph">
                  <wp:posOffset>-31115</wp:posOffset>
                </wp:positionV>
                <wp:extent cx="111556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5568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72CC66A" id="Straight Connector 1" o:spid="_x0000_s1026" style="position:absolute;flip:y;z-index:251658241;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2.45pt" to="878.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854AEAALADAAAOAAAAZHJzL2Uyb0RvYy54bWysU01v2zAMvQ/YfxB0X2wHaBcYcXpI0F2K&#10;LUC63VlZsoXpC6IWO/9+lJKm6XYb5oMgieIj3+Pz+mG2hh1lRO1dx5tFzZl0wvfaDR3//vz4acUZ&#10;JnA9GO9kx08S+cPm44f1FFq59KM3vYyMQBy2U+j4mFJoqwrFKC3gwgfpKKh8tJDoGIeqjzARujXV&#10;sq7vq8nHPkQvJCLd7s5Bvin4SkmRvimFMjHTceotlTWW9SWv1WYN7RAhjFpc2oB/6MKCdlT0CrWD&#10;BOxX1H9BWS2iR6/SQnhbeaW0kIUDsWnqP9gcRgiycCFxMFxlwv8HK74e95HpnmbHmQNLIzqkCHoY&#10;E9t650hAH1mTdZoCtvR86/YxMxWzO4QnL34ixap3wXzAcH42q2iZMjr8yCVyIpFmc5nA6ToBOScm&#10;6LJpmru7+xVNSrwGK2gzRs4MEdMX6S3Lm44b7bI60MLxCVPu4u1Jvnb+URtTJmwcmwh9+bnO0EBG&#10;UwYSbW0g6ugGzsAM5GCRYoFEb3Sf0zMQnnBrIjsCmYi81/vpmRrmzAAmChCL8mWRqIV3qbnTHeB4&#10;Ti6hs+esTmR8o23HV7fZxuWKslj3wupNzrx78f1pH181J1uUohcLZ9/dnml/+6NtfgMAAP//AwBQ&#10;SwMEFAAGAAgAAAAhAIjPx9bZAAAABwEAAA8AAABkcnMvZG93bnJldi54bWxMj81OwzAQhO9IvIO1&#10;SNxaB9Q/0jhVVVQ4t+UBtvESR43XIXbb8PZsxQGOs7Oa+aZYDb5VF+pjE9jA0zgDRVwF23Bt4OOw&#10;HS1AxYRssQ1MBr4pwqq8vyswt+HKO7rsU60khGOOBlxKXa51rBx5jOPQEYv3GXqPSWRfa9vjVcJ9&#10;q5+zbKY9NiwNDjvaOKpO+7M3sNna93V4ne/eFl+WXTi4STUdjHl8GNZLUImG9PcMN3xBh1KYjuHM&#10;NqrWgAxJBkaTF1A3dz6dyZLj70WXhf7PX/4AAAD//wMAUEsBAi0AFAAGAAgAAAAhALaDOJL+AAAA&#10;4QEAABMAAAAAAAAAAAAAAAAAAAAAAFtDb250ZW50X1R5cGVzXS54bWxQSwECLQAUAAYACAAAACEA&#10;OP0h/9YAAACUAQAACwAAAAAAAAAAAAAAAAAvAQAAX3JlbHMvLnJlbHNQSwECLQAUAAYACAAAACEA&#10;W6FfOeABAACwAwAADgAAAAAAAAAAAAAAAAAuAgAAZHJzL2Uyb0RvYy54bWxQSwECLQAUAAYACAAA&#10;ACEAiM/H1tkAAAAHAQAADwAAAAAAAAAAAAAAAAA6BAAAZHJzL2Rvd25yZXYueG1sUEsFBgAAAAAE&#10;AAQA8wAAAEAFAAAAAA==&#10;" strokecolor="windowText" strokeweight="1pt">
                <v:stroke joinstyle="miter"/>
                <o:lock v:ext="edit" shapetype="f"/>
                <w10:wrap anchorx="margin"/>
              </v:line>
            </w:pict>
          </mc:Fallback>
        </mc:AlternateContent>
      </w:r>
      <w:r w:rsidR="003D0205" w:rsidRPr="00E66EF9">
        <w:rPr>
          <w:rFonts w:ascii="Arial" w:eastAsia="Times New Roman" w:hAnsi="Arial" w:cs="Arial"/>
          <w:noProof/>
          <w:lang w:val="en-CA" w:eastAsia="en-CA"/>
        </w:rPr>
        <mc:AlternateContent>
          <mc:Choice Requires="wps">
            <w:drawing>
              <wp:anchor distT="4294967295" distB="4294967295" distL="114300" distR="114300" simplePos="0" relativeHeight="251658240" behindDoc="0" locked="0" layoutInCell="1" allowOverlap="1" wp14:anchorId="15E36CED" wp14:editId="3D7401F9">
                <wp:simplePos x="0" y="0"/>
                <wp:positionH relativeFrom="column">
                  <wp:posOffset>-8255</wp:posOffset>
                </wp:positionH>
                <wp:positionV relativeFrom="paragraph">
                  <wp:posOffset>172720</wp:posOffset>
                </wp:positionV>
                <wp:extent cx="111556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5568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C1B494C"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5pt,13.6pt" to="87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UY4QEAALADAAAOAAAAZHJzL2Uyb0RvYy54bWysU8tu2zAQvBfoPxC813oASQ3Bcg420kvQ&#10;GnDa+4YiJaJ8gcta9t93STuO096K6kCQXO7szuxo9XC0hh1kRO1dz5tFzZl0wg/ajT3//vz4ackZ&#10;JnADGO9kz08S+cP644fVHDrZ+smbQUZGIA67OfR8Sil0VYVikhZw4YN0FFQ+Wkh0jGM1RJgJ3Zqq&#10;rev7avZxCNELiUi323OQrwu+UlKkb0qhTMz0nHpLZY1lfclrtV5BN0YIkxaXNuAfurCgHRW9Qm0h&#10;AfsV9V9QVovo0au0EN5WXiktZOFAbJr6Dzb7CYIsXEgcDFeZ8P/Biq+HXWR66HnLmQNLI9qnCHqc&#10;Ett450hAH1mbdZoDdvR843YxMxVHtw9PXvxEilXvgvmA4fzsqKJlyujwg+xRJCLS7FgmcLpOQB4T&#10;E3TZNM3d3f2SJiVegxV0GSOXDBHTF+kty5ueG+2yOtDB4QlT7uLtSb52/lEbUyZsHJsJvf1cZ2gg&#10;oykDibY2EHV0I2dgRnKwSLFAojd6yOkZCE+4MZEdgExE3hv8/EwNc2YAEwWIRfmySNTCu9Tc6RZw&#10;OieX0NlzVicyvtG258vbbONyRVmse2H1JmfevfjhtIuvmpMtStGLhbPvbs+0v/3R1r8BAAD//wMA&#10;UEsDBBQABgAIAAAAIQA22s+/2wAAAAkBAAAPAAAAZHJzL2Rvd25yZXYueG1sTI/BbsIwEETvlfoP&#10;1lbiBg6haVAaByEq2jPQD1jibRw1XqexgfD3GPXQHmdnNPO2XI22E2cafOtYwXyWgCCunW65UfB5&#10;2E6XIHxA1tg5JgVX8rCqHh9KLLS78I7O+9CIWMK+QAUmhL6Q0teGLPqZ64mj9+UGiyHKoZF6wEss&#10;t51Mk+RFWmw5LhjsaWOo/t6frILNVn+s3Vu+e1/+aDbuYJ7rbFRq8jSuX0EEGsNfGO74ER2qyHR0&#10;J9ZedAqm80VMKkjzFMTdz7MsA3H8vciqlP8/qG4AAAD//wMAUEsBAi0AFAAGAAgAAAAhALaDOJL+&#10;AAAA4QEAABMAAAAAAAAAAAAAAAAAAAAAAFtDb250ZW50X1R5cGVzXS54bWxQSwECLQAUAAYACAAA&#10;ACEAOP0h/9YAAACUAQAACwAAAAAAAAAAAAAAAAAvAQAAX3JlbHMvLnJlbHNQSwECLQAUAAYACAAA&#10;ACEAm0XlGOEBAACwAwAADgAAAAAAAAAAAAAAAAAuAgAAZHJzL2Uyb0RvYy54bWxQSwECLQAUAAYA&#10;CAAAACEANtrPv9sAAAAJAQAADwAAAAAAAAAAAAAAAAA7BAAAZHJzL2Rvd25yZXYueG1sUEsFBgAA&#10;AAAEAAQA8wAAAEMFAAAAAA==&#10;" strokecolor="windowText" strokeweight="1pt">
                <v:stroke joinstyle="miter"/>
                <o:lock v:ext="edit" shapetype="f"/>
              </v:line>
            </w:pict>
          </mc:Fallback>
        </mc:AlternateContent>
      </w:r>
      <w:r w:rsidR="00EB064B">
        <w:rPr>
          <w:rFonts w:ascii="Arial" w:eastAsia="Times New Roman" w:hAnsi="Arial" w:cs="Arial"/>
          <w:b/>
        </w:rPr>
        <w:t>For office use only</w:t>
      </w:r>
    </w:p>
    <w:p w14:paraId="31A32779" w14:textId="5B5EA9B1" w:rsidR="003D0205" w:rsidRPr="00E66EF9" w:rsidRDefault="003D0205" w:rsidP="003D0205">
      <w:pPr>
        <w:rPr>
          <w:rFonts w:ascii="Arial" w:hAnsi="Arial" w:cs="Arial"/>
        </w:rPr>
      </w:pPr>
      <w:r w:rsidRPr="00E66EF9">
        <w:rPr>
          <w:rFonts w:ascii="Arial" w:hAnsi="Arial" w:cs="Arial"/>
        </w:rPr>
        <w:t xml:space="preserve">Date of Assessment: </w:t>
      </w:r>
    </w:p>
    <w:p w14:paraId="5B2E09A6" w14:textId="372588B8" w:rsidR="003D0205" w:rsidRDefault="003D0205" w:rsidP="003D0205">
      <w:pPr>
        <w:rPr>
          <w:rFonts w:ascii="Arial" w:hAnsi="Arial" w:cs="Arial"/>
        </w:rPr>
      </w:pPr>
      <w:r w:rsidRPr="00E66EF9">
        <w:rPr>
          <w:rFonts w:ascii="Arial" w:hAnsi="Arial" w:cs="Arial"/>
        </w:rPr>
        <w:t xml:space="preserve">The Training Course is:  </w:t>
      </w:r>
      <w:r w:rsidRPr="00E66EF9">
        <w:rPr>
          <w:rStyle w:val="a-size-large"/>
          <w:rFonts w:ascii="Segoe UI Symbol" w:eastAsia="MS Gothic" w:hAnsi="Segoe UI Symbol" w:cs="Segoe UI Symbol"/>
        </w:rPr>
        <w:t>☐</w:t>
      </w:r>
      <w:r w:rsidRPr="00E66EF9">
        <w:rPr>
          <w:rFonts w:ascii="Arial" w:hAnsi="Arial" w:cs="Arial"/>
        </w:rPr>
        <w:t xml:space="preserve"> Approved for </w:t>
      </w:r>
      <w:r w:rsidR="00BF72E8">
        <w:rPr>
          <w:rFonts w:ascii="Arial" w:hAnsi="Arial" w:cs="Arial"/>
        </w:rPr>
        <w:t>endorsement</w:t>
      </w:r>
      <w:r w:rsidRPr="00E66EF9">
        <w:rPr>
          <w:rFonts w:ascii="Arial" w:hAnsi="Arial" w:cs="Arial"/>
        </w:rPr>
        <w:t>/</w:t>
      </w:r>
      <w:r w:rsidR="00BF72E8">
        <w:rPr>
          <w:rFonts w:ascii="Arial" w:hAnsi="Arial" w:cs="Arial"/>
        </w:rPr>
        <w:t>renewal</w:t>
      </w:r>
      <w:r w:rsidRPr="00E66EF9">
        <w:rPr>
          <w:rStyle w:val="a-size-large"/>
          <w:rFonts w:ascii="Arial" w:hAnsi="Arial" w:cs="Arial"/>
        </w:rPr>
        <w:t xml:space="preserve">       </w:t>
      </w:r>
      <w:r w:rsidRPr="00E66EF9">
        <w:rPr>
          <w:rStyle w:val="a-size-large"/>
          <w:rFonts w:ascii="Segoe UI Symbol" w:eastAsia="MS Gothic" w:hAnsi="Segoe UI Symbol" w:cs="Segoe UI Symbol"/>
        </w:rPr>
        <w:t>☐</w:t>
      </w:r>
      <w:r w:rsidRPr="00E66EF9">
        <w:rPr>
          <w:rStyle w:val="a-size-large"/>
          <w:rFonts w:ascii="Arial" w:hAnsi="Arial" w:cs="Arial"/>
        </w:rPr>
        <w:t xml:space="preserve"> </w:t>
      </w:r>
      <w:r w:rsidRPr="00E66EF9">
        <w:rPr>
          <w:rFonts w:ascii="Arial" w:hAnsi="Arial" w:cs="Arial"/>
        </w:rPr>
        <w:t>Not approved (Revision and resubmission required)</w:t>
      </w:r>
    </w:p>
    <w:p w14:paraId="10350418" w14:textId="77777777" w:rsidR="003D0205" w:rsidRPr="00C54448" w:rsidRDefault="00B91E15" w:rsidP="003D0205">
      <w:pPr>
        <w:rPr>
          <w:rFonts w:ascii="Arial" w:hAnsi="Arial" w:cs="Arial"/>
        </w:rPr>
      </w:pPr>
      <w:sdt>
        <w:sdtPr>
          <w:rPr>
            <w:rFonts w:ascii="Arial" w:eastAsiaTheme="majorEastAsia" w:hAnsi="Arial" w:cs="Arial"/>
            <w:bCs/>
            <w:sz w:val="24"/>
            <w:szCs w:val="28"/>
          </w:rPr>
          <w:id w:val="-34047353"/>
          <w14:checkbox>
            <w14:checked w14:val="0"/>
            <w14:checkedState w14:val="2612" w14:font="MS Gothic"/>
            <w14:uncheckedState w14:val="2610" w14:font="MS Gothic"/>
          </w14:checkbox>
        </w:sdtPr>
        <w:sdtEndPr/>
        <w:sdtContent>
          <w:r w:rsidR="003D0205" w:rsidRPr="00C54448">
            <w:rPr>
              <w:rFonts w:ascii="MS Gothic" w:eastAsia="MS Gothic" w:hAnsi="MS Gothic" w:cs="Arial" w:hint="eastAsia"/>
              <w:bCs/>
              <w:sz w:val="24"/>
              <w:szCs w:val="28"/>
            </w:rPr>
            <w:t>☐</w:t>
          </w:r>
        </w:sdtContent>
      </w:sdt>
      <w:r w:rsidR="003D0205" w:rsidRPr="00E66EF9">
        <w:rPr>
          <w:rStyle w:val="a-size-large"/>
          <w:rFonts w:ascii="Arial" w:hAnsi="Arial" w:cs="Arial"/>
        </w:rPr>
        <w:t xml:space="preserve"> </w:t>
      </w:r>
      <w:r w:rsidR="003D0205">
        <w:rPr>
          <w:rFonts w:ascii="Arial" w:hAnsi="Arial" w:cs="Arial"/>
        </w:rPr>
        <w:t xml:space="preserve">Additional information needed to make </w:t>
      </w:r>
      <w:r w:rsidR="003D0205" w:rsidRPr="00C54448">
        <w:rPr>
          <w:rFonts w:ascii="Arial" w:hAnsi="Arial" w:cs="Arial"/>
        </w:rPr>
        <w:t>decision</w:t>
      </w:r>
    </w:p>
    <w:tbl>
      <w:tblPr>
        <w:tblStyle w:val="TableGrid"/>
        <w:tblW w:w="0" w:type="auto"/>
        <w:tblLook w:val="04A0" w:firstRow="1" w:lastRow="0" w:firstColumn="1" w:lastColumn="0" w:noHBand="0" w:noVBand="1"/>
      </w:tblPr>
      <w:tblGrid>
        <w:gridCol w:w="17545"/>
      </w:tblGrid>
      <w:tr w:rsidR="003D0205" w:rsidRPr="00E66EF9" w14:paraId="33917EB6" w14:textId="77777777" w:rsidTr="00EB064B">
        <w:trPr>
          <w:trHeight w:val="1790"/>
        </w:trPr>
        <w:tc>
          <w:tcPr>
            <w:tcW w:w="17545" w:type="dxa"/>
          </w:tcPr>
          <w:p w14:paraId="5CEAB794" w14:textId="77777777" w:rsidR="003D0205" w:rsidRPr="00E66EF9" w:rsidRDefault="003D0205" w:rsidP="00EB064B">
            <w:pPr>
              <w:spacing w:after="160" w:line="259" w:lineRule="auto"/>
              <w:rPr>
                <w:rFonts w:ascii="Arial" w:eastAsia="Times New Roman" w:hAnsi="Arial" w:cs="Arial"/>
                <w:sz w:val="20"/>
                <w:szCs w:val="20"/>
              </w:rPr>
            </w:pPr>
            <w:r w:rsidRPr="00E66EF9">
              <w:rPr>
                <w:rFonts w:ascii="Arial" w:eastAsia="Times New Roman" w:hAnsi="Arial" w:cs="Arial"/>
                <w:szCs w:val="20"/>
              </w:rPr>
              <w:t>Additional comments:</w:t>
            </w:r>
          </w:p>
        </w:tc>
      </w:tr>
    </w:tbl>
    <w:p w14:paraId="52D80542" w14:textId="64DCDF49" w:rsidR="003D0205" w:rsidRPr="00E66EF9" w:rsidRDefault="003D0205" w:rsidP="003D0205">
      <w:pPr>
        <w:tabs>
          <w:tab w:val="left" w:pos="1571"/>
        </w:tabs>
        <w:rPr>
          <w:rFonts w:ascii="Arial" w:hAnsi="Arial" w:cs="Arial"/>
        </w:rPr>
      </w:pPr>
    </w:p>
    <w:sectPr w:rsidR="003D0205" w:rsidRPr="00E66EF9" w:rsidSect="00296431">
      <w:pgSz w:w="20160" w:h="12240" w:orient="landscape" w:code="5"/>
      <w:pgMar w:top="720" w:right="720" w:bottom="72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DF7A" w14:textId="77777777" w:rsidR="00EB064B" w:rsidRDefault="00EB064B" w:rsidP="0067539C">
      <w:pPr>
        <w:spacing w:after="0" w:line="240" w:lineRule="auto"/>
      </w:pPr>
      <w:r>
        <w:separator/>
      </w:r>
    </w:p>
  </w:endnote>
  <w:endnote w:type="continuationSeparator" w:id="0">
    <w:p w14:paraId="6AC4EF82" w14:textId="77777777" w:rsidR="00EB064B" w:rsidRDefault="00EB064B" w:rsidP="0067539C">
      <w:pPr>
        <w:spacing w:after="0" w:line="240" w:lineRule="auto"/>
      </w:pPr>
      <w:r>
        <w:continuationSeparator/>
      </w:r>
    </w:p>
  </w:endnote>
  <w:endnote w:type="continuationNotice" w:id="1">
    <w:p w14:paraId="3AD6AE51" w14:textId="77777777" w:rsidR="0025513B" w:rsidRDefault="00255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68988633"/>
      <w:docPartObj>
        <w:docPartGallery w:val="Page Numbers (Bottom of Page)"/>
        <w:docPartUnique/>
      </w:docPartObj>
    </w:sdtPr>
    <w:sdtEndPr>
      <w:rPr>
        <w:rFonts w:asciiTheme="minorHAnsi" w:hAnsiTheme="minorHAnsi" w:cstheme="minorBidi"/>
        <w:noProof/>
      </w:rPr>
    </w:sdtEndPr>
    <w:sdtContent>
      <w:p w14:paraId="38AEF1DA" w14:textId="2E1BB6BD" w:rsidR="00EB064B" w:rsidRPr="00502658" w:rsidRDefault="00EB064B" w:rsidP="00502658">
        <w:pPr>
          <w:tabs>
            <w:tab w:val="right" w:pos="9360"/>
          </w:tabs>
          <w:spacing w:after="0" w:line="240" w:lineRule="auto"/>
          <w:rPr>
            <w:rFonts w:ascii="Arial" w:eastAsia="Times New Roman" w:hAnsi="Arial" w:cs="Arial"/>
            <w:b/>
            <w:sz w:val="24"/>
            <w:szCs w:val="21"/>
            <w:lang w:val="en-GB"/>
          </w:rPr>
        </w:pPr>
        <w:r w:rsidRPr="00502658">
          <w:rPr>
            <w:rFonts w:ascii="Arial" w:hAnsi="Arial" w:cs="Arial"/>
            <w:sz w:val="20"/>
          </w:rPr>
          <w:t>Date Modified</w:t>
        </w:r>
        <w:r w:rsidR="00323769">
          <w:rPr>
            <w:rFonts w:ascii="Arial" w:hAnsi="Arial" w:cs="Arial"/>
            <w:sz w:val="20"/>
          </w:rPr>
          <w:t>: 2025-04-02</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02658">
          <w:rPr>
            <w:rFonts w:ascii="Arial" w:hAnsi="Arial" w:cs="Arial"/>
            <w:sz w:val="20"/>
          </w:rPr>
          <w:fldChar w:fldCharType="begin"/>
        </w:r>
        <w:r w:rsidRPr="00502658">
          <w:rPr>
            <w:rFonts w:ascii="Arial" w:hAnsi="Arial" w:cs="Arial"/>
            <w:sz w:val="20"/>
          </w:rPr>
          <w:instrText xml:space="preserve"> PAGE   \* MERGEFORMAT </w:instrText>
        </w:r>
        <w:r w:rsidRPr="00502658">
          <w:rPr>
            <w:rFonts w:ascii="Arial" w:hAnsi="Arial" w:cs="Arial"/>
            <w:sz w:val="20"/>
          </w:rPr>
          <w:fldChar w:fldCharType="separate"/>
        </w:r>
        <w:r w:rsidR="00C076A7">
          <w:rPr>
            <w:rFonts w:ascii="Arial" w:hAnsi="Arial" w:cs="Arial"/>
            <w:noProof/>
            <w:sz w:val="20"/>
          </w:rPr>
          <w:t>11</w:t>
        </w:r>
        <w:r w:rsidRPr="00502658">
          <w:rPr>
            <w:rFonts w:ascii="Arial" w:hAnsi="Arial" w:cs="Arial"/>
            <w:noProof/>
            <w:sz w:val="20"/>
          </w:rPr>
          <w:fldChar w:fldCharType="end"/>
        </w:r>
      </w:p>
      <w:p w14:paraId="0589584A" w14:textId="6D374D3C" w:rsidR="00EB064B" w:rsidRDefault="00B91E15" w:rsidP="009855DF">
        <w:pPr>
          <w:pStyle w:val="Footer"/>
          <w:jc w:val="right"/>
        </w:pPr>
      </w:p>
    </w:sdtContent>
  </w:sdt>
  <w:p w14:paraId="010CB301" w14:textId="77777777" w:rsidR="00EB064B" w:rsidRDefault="00EB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C06A7" w14:textId="77777777" w:rsidR="00EB064B" w:rsidRDefault="00EB064B" w:rsidP="0067539C">
      <w:pPr>
        <w:spacing w:after="0" w:line="240" w:lineRule="auto"/>
      </w:pPr>
      <w:r>
        <w:separator/>
      </w:r>
    </w:p>
  </w:footnote>
  <w:footnote w:type="continuationSeparator" w:id="0">
    <w:p w14:paraId="53FF45DF" w14:textId="77777777" w:rsidR="00EB064B" w:rsidRDefault="00EB064B" w:rsidP="0067539C">
      <w:pPr>
        <w:spacing w:after="0" w:line="240" w:lineRule="auto"/>
      </w:pPr>
      <w:r>
        <w:continuationSeparator/>
      </w:r>
    </w:p>
  </w:footnote>
  <w:footnote w:type="continuationNotice" w:id="1">
    <w:p w14:paraId="4F24695A" w14:textId="77777777" w:rsidR="0025513B" w:rsidRDefault="002551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1AD9" w14:textId="77777777" w:rsidR="00CD4559" w:rsidRPr="009855DF" w:rsidRDefault="00CD4559" w:rsidP="00CD4559">
    <w:pPr>
      <w:tabs>
        <w:tab w:val="left" w:pos="1562"/>
        <w:tab w:val="right" w:pos="9360"/>
        <w:tab w:val="right" w:pos="18720"/>
      </w:tabs>
      <w:spacing w:after="0" w:line="240" w:lineRule="auto"/>
      <w:rPr>
        <w:rFonts w:ascii="Arial" w:eastAsia="Times New Roman" w:hAnsi="Arial" w:cs="Arial"/>
        <w:b/>
        <w:sz w:val="28"/>
        <w:szCs w:val="21"/>
        <w:lang w:val="en-GB"/>
      </w:rPr>
    </w:pPr>
    <w:r>
      <w:rPr>
        <w:rFonts w:ascii="Arial" w:eastAsia="Times New Roman" w:hAnsi="Arial" w:cs="Arial"/>
        <w:b/>
        <w:noProof/>
        <w:sz w:val="28"/>
        <w:szCs w:val="21"/>
        <w:lang w:val="en-CA" w:eastAsia="en-CA"/>
      </w:rPr>
      <w:drawing>
        <wp:anchor distT="0" distB="0" distL="114300" distR="114300" simplePos="0" relativeHeight="251659264" behindDoc="0" locked="0" layoutInCell="1" allowOverlap="1" wp14:anchorId="59D6A482" wp14:editId="1A71F582">
          <wp:simplePos x="0" y="0"/>
          <wp:positionH relativeFrom="margin">
            <wp:align>left</wp:align>
          </wp:positionH>
          <wp:positionV relativeFrom="paragraph">
            <wp:posOffset>-310575</wp:posOffset>
          </wp:positionV>
          <wp:extent cx="91440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YK_SafeWork_EndorsedTraining_FullColour_01.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sz w:val="28"/>
        <w:szCs w:val="21"/>
        <w:lang w:val="en-GB"/>
      </w:rPr>
      <w:tab/>
    </w:r>
    <w:r>
      <w:rPr>
        <w:rFonts w:ascii="Arial" w:eastAsia="Times New Roman" w:hAnsi="Arial" w:cs="Arial"/>
        <w:b/>
        <w:sz w:val="28"/>
        <w:szCs w:val="21"/>
        <w:lang w:val="en-GB"/>
      </w:rPr>
      <w:tab/>
      <w:t xml:space="preserve">SAFE Work Endorsed </w:t>
    </w:r>
    <w:r w:rsidRPr="009855DF">
      <w:rPr>
        <w:rFonts w:ascii="Arial" w:eastAsia="Times New Roman" w:hAnsi="Arial" w:cs="Arial"/>
        <w:b/>
        <w:sz w:val="28"/>
        <w:szCs w:val="21"/>
        <w:lang w:val="en-GB"/>
      </w:rPr>
      <w:t>Training Standards Program</w:t>
    </w:r>
  </w:p>
  <w:p w14:paraId="3C0EE4D4" w14:textId="3E04CE5E" w:rsidR="00CD4559" w:rsidRPr="009855DF" w:rsidRDefault="00CD4559" w:rsidP="00CD4559">
    <w:pPr>
      <w:spacing w:after="0" w:line="240" w:lineRule="auto"/>
      <w:jc w:val="right"/>
      <w:rPr>
        <w:rFonts w:ascii="Arial" w:eastAsia="Times New Roman" w:hAnsi="Arial" w:cs="Arial"/>
        <w:sz w:val="20"/>
        <w:szCs w:val="20"/>
      </w:rPr>
    </w:pPr>
    <w:r>
      <w:rPr>
        <w:rFonts w:ascii="Arial" w:eastAsia="Times New Roman" w:hAnsi="Arial" w:cs="Arial"/>
        <w:b/>
        <w:i/>
        <w:sz w:val="20"/>
        <w:szCs w:val="20"/>
      </w:rPr>
      <w:t>Asbestos Inventory Development -</w:t>
    </w:r>
    <w:r w:rsidRPr="009855DF">
      <w:rPr>
        <w:rFonts w:ascii="Arial" w:eastAsia="Times New Roman" w:hAnsi="Arial" w:cs="Arial"/>
        <w:b/>
        <w:i/>
        <w:sz w:val="20"/>
        <w:szCs w:val="20"/>
      </w:rPr>
      <w:t xml:space="preserve"> </w:t>
    </w:r>
    <w:r>
      <w:rPr>
        <w:rFonts w:ascii="Arial" w:eastAsia="Times New Roman" w:hAnsi="Arial" w:cs="Arial"/>
        <w:b/>
        <w:i/>
        <w:sz w:val="20"/>
        <w:szCs w:val="20"/>
      </w:rPr>
      <w:t>Course Assessment Tool</w:t>
    </w:r>
  </w:p>
  <w:p w14:paraId="226D655F" w14:textId="77777777" w:rsidR="00CD4559" w:rsidRPr="009855DF" w:rsidRDefault="00B91E15" w:rsidP="00CD4559">
    <w:pPr>
      <w:tabs>
        <w:tab w:val="center" w:pos="4680"/>
        <w:tab w:val="right" w:pos="9360"/>
      </w:tabs>
      <w:spacing w:after="0" w:line="240" w:lineRule="auto"/>
      <w:rPr>
        <w:rFonts w:ascii="Arial" w:eastAsia="Times New Roman" w:hAnsi="Arial" w:cs="Arial"/>
        <w:b/>
        <w:sz w:val="21"/>
        <w:szCs w:val="21"/>
      </w:rPr>
    </w:pPr>
    <w:r>
      <w:rPr>
        <w:rFonts w:ascii="Arial" w:eastAsia="Times New Roman" w:hAnsi="Arial" w:cs="Arial"/>
        <w:b/>
        <w:sz w:val="21"/>
        <w:szCs w:val="21"/>
      </w:rPr>
      <w:pict w14:anchorId="53B7B1C8">
        <v:rect id="_x0000_i1025" style="width:540pt;height:1pt" o:hralign="center" o:hrstd="t" o:hrnoshade="t" o:hr="t" fillcolor="black" stroked="f"/>
      </w:pict>
    </w:r>
  </w:p>
  <w:p w14:paraId="10E560F3" w14:textId="77777777" w:rsidR="00EB064B" w:rsidRPr="007F6857" w:rsidRDefault="00EB064B" w:rsidP="009855DF">
    <w:pPr>
      <w:pStyle w:val="Heade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52E1" w14:textId="0588A413" w:rsidR="00EB064B" w:rsidRPr="009855DF" w:rsidRDefault="00EB064B" w:rsidP="00431341">
    <w:pPr>
      <w:tabs>
        <w:tab w:val="left" w:pos="270"/>
        <w:tab w:val="right" w:pos="9360"/>
      </w:tabs>
      <w:spacing w:after="0" w:line="240" w:lineRule="auto"/>
      <w:jc w:val="right"/>
      <w:rPr>
        <w:rFonts w:ascii="Arial" w:eastAsia="Times New Roman" w:hAnsi="Arial" w:cs="Arial"/>
        <w:b/>
        <w:sz w:val="28"/>
        <w:szCs w:val="21"/>
        <w:lang w:val="en-GB"/>
      </w:rPr>
    </w:pPr>
    <w:r>
      <w:rPr>
        <w:rFonts w:ascii="Arial" w:eastAsia="Times New Roman" w:hAnsi="Arial" w:cs="Arial"/>
        <w:b/>
        <w:sz w:val="28"/>
        <w:szCs w:val="21"/>
        <w:lang w:val="en-GB"/>
      </w:rPr>
      <w:t>SAFE Work Endorsed</w:t>
    </w:r>
    <w:r w:rsidRPr="009855DF">
      <w:rPr>
        <w:rFonts w:ascii="Arial" w:eastAsia="Times New Roman" w:hAnsi="Arial" w:cs="Arial"/>
        <w:b/>
        <w:sz w:val="28"/>
        <w:szCs w:val="21"/>
        <w:lang w:val="en-GB"/>
      </w:rPr>
      <w:t xml:space="preserve"> Training Standards Program</w:t>
    </w:r>
  </w:p>
  <w:p w14:paraId="3F613716" w14:textId="7291ED96" w:rsidR="00EB064B" w:rsidRPr="009855DF" w:rsidRDefault="00EB064B" w:rsidP="00E600E1">
    <w:pPr>
      <w:tabs>
        <w:tab w:val="center" w:pos="4680"/>
        <w:tab w:val="right" w:pos="9360"/>
      </w:tabs>
      <w:spacing w:after="0" w:line="240" w:lineRule="auto"/>
      <w:jc w:val="right"/>
      <w:rPr>
        <w:rFonts w:ascii="Arial" w:eastAsia="Times New Roman" w:hAnsi="Arial" w:cs="Arial"/>
        <w:sz w:val="20"/>
        <w:szCs w:val="20"/>
      </w:rPr>
    </w:pPr>
    <w:r>
      <w:rPr>
        <w:rFonts w:ascii="Arial" w:eastAsia="Times New Roman" w:hAnsi="Arial" w:cs="Arial"/>
        <w:b/>
        <w:i/>
        <w:sz w:val="20"/>
        <w:szCs w:val="20"/>
      </w:rPr>
      <w:t xml:space="preserve">                                                     </w:t>
    </w:r>
    <w:r w:rsidR="00912ADE">
      <w:rPr>
        <w:rFonts w:ascii="Arial" w:eastAsia="Times New Roman" w:hAnsi="Arial" w:cs="Arial"/>
        <w:b/>
        <w:i/>
        <w:sz w:val="20"/>
        <w:szCs w:val="20"/>
      </w:rPr>
      <w:t xml:space="preserve">            </w:t>
    </w:r>
    <w:r w:rsidR="00323769">
      <w:rPr>
        <w:rFonts w:ascii="Arial" w:eastAsia="Times New Roman" w:hAnsi="Arial" w:cs="Arial"/>
        <w:b/>
        <w:i/>
        <w:sz w:val="20"/>
        <w:szCs w:val="20"/>
      </w:rPr>
      <w:t>Asbestos Inventory Development</w:t>
    </w:r>
    <w:r>
      <w:rPr>
        <w:rFonts w:ascii="Arial" w:eastAsia="Times New Roman" w:hAnsi="Arial" w:cs="Arial"/>
        <w:b/>
        <w:i/>
        <w:sz w:val="20"/>
        <w:szCs w:val="20"/>
      </w:rPr>
      <w:t xml:space="preserve"> </w:t>
    </w:r>
    <w:r w:rsidR="00323769">
      <w:rPr>
        <w:rFonts w:ascii="Arial" w:eastAsia="Times New Roman" w:hAnsi="Arial" w:cs="Arial"/>
        <w:b/>
        <w:i/>
        <w:sz w:val="20"/>
        <w:szCs w:val="20"/>
      </w:rPr>
      <w:t>-</w:t>
    </w:r>
    <w:r w:rsidRPr="009855DF">
      <w:rPr>
        <w:rFonts w:ascii="Arial" w:eastAsia="Times New Roman" w:hAnsi="Arial" w:cs="Arial"/>
        <w:b/>
        <w:i/>
        <w:sz w:val="20"/>
        <w:szCs w:val="20"/>
      </w:rPr>
      <w:t xml:space="preserve"> </w:t>
    </w:r>
    <w:r w:rsidR="00323769">
      <w:rPr>
        <w:rFonts w:ascii="Arial" w:eastAsia="Times New Roman" w:hAnsi="Arial" w:cs="Arial"/>
        <w:b/>
        <w:i/>
        <w:sz w:val="20"/>
        <w:szCs w:val="20"/>
      </w:rPr>
      <w:t xml:space="preserve">Course Assessment </w:t>
    </w:r>
    <w:r>
      <w:rPr>
        <w:rFonts w:ascii="Arial" w:eastAsia="Times New Roman" w:hAnsi="Arial" w:cs="Arial"/>
        <w:b/>
        <w:i/>
        <w:sz w:val="20"/>
        <w:szCs w:val="20"/>
      </w:rPr>
      <w:t>Tool</w:t>
    </w:r>
  </w:p>
  <w:p w14:paraId="0F8B2D6C" w14:textId="77777777" w:rsidR="00EB064B" w:rsidRPr="009855DF" w:rsidRDefault="00B91E15" w:rsidP="004E7017">
    <w:pPr>
      <w:tabs>
        <w:tab w:val="center" w:pos="4680"/>
        <w:tab w:val="right" w:pos="9360"/>
      </w:tabs>
      <w:spacing w:after="0" w:line="240" w:lineRule="auto"/>
      <w:rPr>
        <w:rFonts w:ascii="Arial" w:eastAsia="Times New Roman" w:hAnsi="Arial" w:cs="Arial"/>
        <w:b/>
        <w:sz w:val="21"/>
        <w:szCs w:val="21"/>
      </w:rPr>
    </w:pPr>
    <w:r>
      <w:rPr>
        <w:rFonts w:ascii="Arial" w:eastAsia="Times New Roman" w:hAnsi="Arial" w:cs="Arial"/>
        <w:b/>
        <w:sz w:val="21"/>
        <w:szCs w:val="21"/>
      </w:rPr>
      <w:pict w14:anchorId="197DB7B5">
        <v:rect id="_x0000_i1026" style="width:540pt;height:1pt" o:hralign="center" o:hrstd="t" o:hrnoshade="t" o:hr="t" fillcolor="black" stroked="f"/>
      </w:pict>
    </w:r>
  </w:p>
  <w:p w14:paraId="2A3BADEF" w14:textId="10D45062" w:rsidR="00EB064B" w:rsidRDefault="00EB0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365D"/>
    <w:multiLevelType w:val="hybridMultilevel"/>
    <w:tmpl w:val="60F65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6B1F87"/>
    <w:multiLevelType w:val="hybridMultilevel"/>
    <w:tmpl w:val="7480E1C4"/>
    <w:lvl w:ilvl="0" w:tplc="1812EF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36BA4"/>
    <w:multiLevelType w:val="hybridMultilevel"/>
    <w:tmpl w:val="FA1A4A72"/>
    <w:lvl w:ilvl="0" w:tplc="852EAB8A">
      <w:start w:val="1"/>
      <w:numFmt w:val="decimal"/>
      <w:lvlText w:val="1.%1"/>
      <w:lvlJc w:val="left"/>
      <w:pPr>
        <w:ind w:left="504" w:hanging="504"/>
      </w:pPr>
      <w:rPr>
        <w:rFonts w:ascii="Arial" w:hAnsi="Arial"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910282"/>
    <w:multiLevelType w:val="hybridMultilevel"/>
    <w:tmpl w:val="EA94EEE2"/>
    <w:lvl w:ilvl="0" w:tplc="04090001">
      <w:start w:val="1"/>
      <w:numFmt w:val="bullet"/>
      <w:lvlText w:val=""/>
      <w:lvlJc w:val="left"/>
      <w:pPr>
        <w:ind w:left="78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009001B">
      <w:start w:val="1"/>
      <w:numFmt w:val="lowerRoman"/>
      <w:lvlText w:val="%2."/>
      <w:lvlJc w:val="right"/>
      <w:pPr>
        <w:ind w:left="1557" w:hanging="360"/>
      </w:pPr>
    </w:lvl>
    <w:lvl w:ilvl="2" w:tplc="393E92CE">
      <w:start w:val="1"/>
      <w:numFmt w:val="lowerRoman"/>
      <w:lvlText w:val="%3"/>
      <w:lvlJc w:val="left"/>
      <w:pPr>
        <w:ind w:left="1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36AE18">
      <w:start w:val="1"/>
      <w:numFmt w:val="decimal"/>
      <w:lvlText w:val="%4"/>
      <w:lvlJc w:val="left"/>
      <w:pPr>
        <w:ind w:left="2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69936">
      <w:start w:val="1"/>
      <w:numFmt w:val="lowerLetter"/>
      <w:lvlText w:val="%5"/>
      <w:lvlJc w:val="left"/>
      <w:pPr>
        <w:ind w:left="3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DEFCCE">
      <w:start w:val="1"/>
      <w:numFmt w:val="lowerRoman"/>
      <w:lvlText w:val="%6"/>
      <w:lvlJc w:val="left"/>
      <w:pPr>
        <w:ind w:left="4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64EAD2">
      <w:start w:val="1"/>
      <w:numFmt w:val="decimal"/>
      <w:lvlText w:val="%7"/>
      <w:lvlJc w:val="left"/>
      <w:pPr>
        <w:ind w:left="4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2BAF8">
      <w:start w:val="1"/>
      <w:numFmt w:val="lowerLetter"/>
      <w:lvlText w:val="%8"/>
      <w:lvlJc w:val="left"/>
      <w:pPr>
        <w:ind w:left="5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4A4028">
      <w:start w:val="1"/>
      <w:numFmt w:val="lowerRoman"/>
      <w:lvlText w:val="%9"/>
      <w:lvlJc w:val="left"/>
      <w:pPr>
        <w:ind w:left="6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0044C7"/>
    <w:multiLevelType w:val="multilevel"/>
    <w:tmpl w:val="13A630C4"/>
    <w:lvl w:ilvl="0">
      <w:start w:val="1"/>
      <w:numFmt w:val="decimal"/>
      <w:pStyle w:val="HelpTextNumbered"/>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C1278F7"/>
    <w:multiLevelType w:val="hybridMultilevel"/>
    <w:tmpl w:val="DDE64A3E"/>
    <w:lvl w:ilvl="0" w:tplc="04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BD7781"/>
    <w:multiLevelType w:val="hybridMultilevel"/>
    <w:tmpl w:val="A9F6C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416836"/>
    <w:multiLevelType w:val="hybridMultilevel"/>
    <w:tmpl w:val="EA6CC9BA"/>
    <w:lvl w:ilvl="0" w:tplc="9802F2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923FA"/>
    <w:multiLevelType w:val="hybridMultilevel"/>
    <w:tmpl w:val="ECD692E0"/>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3DE6D20"/>
    <w:multiLevelType w:val="hybridMultilevel"/>
    <w:tmpl w:val="711CD6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276A8C"/>
    <w:multiLevelType w:val="multilevel"/>
    <w:tmpl w:val="B70E0D0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7A013F"/>
    <w:multiLevelType w:val="hybridMultilevel"/>
    <w:tmpl w:val="027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7696C"/>
    <w:multiLevelType w:val="multilevel"/>
    <w:tmpl w:val="3BB4B11A"/>
    <w:lvl w:ilvl="0">
      <w:start w:val="6"/>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5BC4BCD"/>
    <w:multiLevelType w:val="hybridMultilevel"/>
    <w:tmpl w:val="00E230F2"/>
    <w:lvl w:ilvl="0" w:tplc="2B501B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7047D1"/>
    <w:multiLevelType w:val="multilevel"/>
    <w:tmpl w:val="B1D25B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7B5815"/>
    <w:multiLevelType w:val="multilevel"/>
    <w:tmpl w:val="BA50394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C01848"/>
    <w:multiLevelType w:val="multilevel"/>
    <w:tmpl w:val="8EA61B1C"/>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CC704AC"/>
    <w:multiLevelType w:val="hybridMultilevel"/>
    <w:tmpl w:val="D2325400"/>
    <w:lvl w:ilvl="0" w:tplc="D69013A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38467C"/>
    <w:multiLevelType w:val="hybridMultilevel"/>
    <w:tmpl w:val="A6604AEA"/>
    <w:lvl w:ilvl="0" w:tplc="17EE7602">
      <w:numFmt w:val="bullet"/>
      <w:lvlText w:val="•"/>
      <w:lvlJc w:val="left"/>
      <w:pPr>
        <w:ind w:left="915" w:hanging="360"/>
      </w:pPr>
      <w:rPr>
        <w:rFonts w:ascii="Calibri" w:eastAsiaTheme="minorHAnsi" w:hAnsi="Calibri" w:hint="default"/>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635" w:hanging="360"/>
      </w:pPr>
      <w:rPr>
        <w:rFonts w:ascii="Courier New" w:hAnsi="Courier New" w:cs="Courier New" w:hint="default"/>
      </w:rPr>
    </w:lvl>
    <w:lvl w:ilvl="2" w:tplc="10090005" w:tentative="1">
      <w:start w:val="1"/>
      <w:numFmt w:val="bullet"/>
      <w:lvlText w:val=""/>
      <w:lvlJc w:val="left"/>
      <w:pPr>
        <w:ind w:left="2355" w:hanging="360"/>
      </w:pPr>
      <w:rPr>
        <w:rFonts w:ascii="Wingdings" w:hAnsi="Wingdings" w:hint="default"/>
      </w:rPr>
    </w:lvl>
    <w:lvl w:ilvl="3" w:tplc="10090001" w:tentative="1">
      <w:start w:val="1"/>
      <w:numFmt w:val="bullet"/>
      <w:lvlText w:val=""/>
      <w:lvlJc w:val="left"/>
      <w:pPr>
        <w:ind w:left="3075" w:hanging="360"/>
      </w:pPr>
      <w:rPr>
        <w:rFonts w:ascii="Symbol" w:hAnsi="Symbol" w:hint="default"/>
      </w:rPr>
    </w:lvl>
    <w:lvl w:ilvl="4" w:tplc="10090003" w:tentative="1">
      <w:start w:val="1"/>
      <w:numFmt w:val="bullet"/>
      <w:lvlText w:val="o"/>
      <w:lvlJc w:val="left"/>
      <w:pPr>
        <w:ind w:left="3795" w:hanging="360"/>
      </w:pPr>
      <w:rPr>
        <w:rFonts w:ascii="Courier New" w:hAnsi="Courier New" w:cs="Courier New" w:hint="default"/>
      </w:rPr>
    </w:lvl>
    <w:lvl w:ilvl="5" w:tplc="10090005" w:tentative="1">
      <w:start w:val="1"/>
      <w:numFmt w:val="bullet"/>
      <w:lvlText w:val=""/>
      <w:lvlJc w:val="left"/>
      <w:pPr>
        <w:ind w:left="4515" w:hanging="360"/>
      </w:pPr>
      <w:rPr>
        <w:rFonts w:ascii="Wingdings" w:hAnsi="Wingdings" w:hint="default"/>
      </w:rPr>
    </w:lvl>
    <w:lvl w:ilvl="6" w:tplc="10090001" w:tentative="1">
      <w:start w:val="1"/>
      <w:numFmt w:val="bullet"/>
      <w:lvlText w:val=""/>
      <w:lvlJc w:val="left"/>
      <w:pPr>
        <w:ind w:left="5235" w:hanging="360"/>
      </w:pPr>
      <w:rPr>
        <w:rFonts w:ascii="Symbol" w:hAnsi="Symbol" w:hint="default"/>
      </w:rPr>
    </w:lvl>
    <w:lvl w:ilvl="7" w:tplc="10090003" w:tentative="1">
      <w:start w:val="1"/>
      <w:numFmt w:val="bullet"/>
      <w:lvlText w:val="o"/>
      <w:lvlJc w:val="left"/>
      <w:pPr>
        <w:ind w:left="5955" w:hanging="360"/>
      </w:pPr>
      <w:rPr>
        <w:rFonts w:ascii="Courier New" w:hAnsi="Courier New" w:cs="Courier New" w:hint="default"/>
      </w:rPr>
    </w:lvl>
    <w:lvl w:ilvl="8" w:tplc="10090005" w:tentative="1">
      <w:start w:val="1"/>
      <w:numFmt w:val="bullet"/>
      <w:lvlText w:val=""/>
      <w:lvlJc w:val="left"/>
      <w:pPr>
        <w:ind w:left="6675" w:hanging="360"/>
      </w:pPr>
      <w:rPr>
        <w:rFonts w:ascii="Wingdings" w:hAnsi="Wingdings" w:hint="default"/>
      </w:rPr>
    </w:lvl>
  </w:abstractNum>
  <w:abstractNum w:abstractNumId="19" w15:restartNumberingAfterBreak="0">
    <w:nsid w:val="6BD22E29"/>
    <w:multiLevelType w:val="hybridMultilevel"/>
    <w:tmpl w:val="4E569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AC3945"/>
    <w:multiLevelType w:val="multilevel"/>
    <w:tmpl w:val="A8D8DD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DA16FC"/>
    <w:multiLevelType w:val="hybridMultilevel"/>
    <w:tmpl w:val="0DCA45E2"/>
    <w:lvl w:ilvl="0" w:tplc="577EFAF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36650D"/>
    <w:multiLevelType w:val="hybridMultilevel"/>
    <w:tmpl w:val="71B84412"/>
    <w:lvl w:ilvl="0" w:tplc="144C2D9E">
      <w:start w:val="1"/>
      <w:numFmt w:val="decimal"/>
      <w:lvlText w:val="3.%1"/>
      <w:lvlJc w:val="left"/>
      <w:pPr>
        <w:ind w:left="504" w:hanging="50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941FD9"/>
    <w:multiLevelType w:val="hybridMultilevel"/>
    <w:tmpl w:val="4DCCD944"/>
    <w:lvl w:ilvl="0" w:tplc="96EEBC68">
      <w:start w:val="1"/>
      <w:numFmt w:val="decimal"/>
      <w:lvlText w:val="2.%1"/>
      <w:lvlJc w:val="left"/>
      <w:pPr>
        <w:ind w:left="504" w:hanging="504"/>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74FC4520"/>
    <w:multiLevelType w:val="hybridMultilevel"/>
    <w:tmpl w:val="52BEABB4"/>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25" w15:restartNumberingAfterBreak="0">
    <w:nsid w:val="79382B41"/>
    <w:multiLevelType w:val="hybridMultilevel"/>
    <w:tmpl w:val="0C580B7A"/>
    <w:lvl w:ilvl="0" w:tplc="F8B4BF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712DB"/>
    <w:multiLevelType w:val="hybridMultilevel"/>
    <w:tmpl w:val="C0BC6802"/>
    <w:lvl w:ilvl="0" w:tplc="72FA7994">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8514420">
    <w:abstractNumId w:val="4"/>
  </w:num>
  <w:num w:numId="2" w16cid:durableId="503055629">
    <w:abstractNumId w:val="11"/>
  </w:num>
  <w:num w:numId="3" w16cid:durableId="80293877">
    <w:abstractNumId w:val="13"/>
  </w:num>
  <w:num w:numId="4" w16cid:durableId="1331981412">
    <w:abstractNumId w:val="21"/>
  </w:num>
  <w:num w:numId="5" w16cid:durableId="170879264">
    <w:abstractNumId w:val="2"/>
  </w:num>
  <w:num w:numId="6" w16cid:durableId="1614901838">
    <w:abstractNumId w:val="3"/>
  </w:num>
  <w:num w:numId="7" w16cid:durableId="1196113482">
    <w:abstractNumId w:val="17"/>
  </w:num>
  <w:num w:numId="8" w16cid:durableId="131096009">
    <w:abstractNumId w:val="23"/>
  </w:num>
  <w:num w:numId="9" w16cid:durableId="1227717621">
    <w:abstractNumId w:val="22"/>
  </w:num>
  <w:num w:numId="10" w16cid:durableId="1553034799">
    <w:abstractNumId w:val="1"/>
  </w:num>
  <w:num w:numId="11" w16cid:durableId="1916083260">
    <w:abstractNumId w:val="26"/>
  </w:num>
  <w:num w:numId="12" w16cid:durableId="1608851137">
    <w:abstractNumId w:val="7"/>
  </w:num>
  <w:num w:numId="13" w16cid:durableId="1507019906">
    <w:abstractNumId w:val="25"/>
  </w:num>
  <w:num w:numId="14" w16cid:durableId="1224681295">
    <w:abstractNumId w:val="18"/>
  </w:num>
  <w:num w:numId="15" w16cid:durableId="272978029">
    <w:abstractNumId w:val="0"/>
  </w:num>
  <w:num w:numId="16" w16cid:durableId="84422442">
    <w:abstractNumId w:val="6"/>
  </w:num>
  <w:num w:numId="17" w16cid:durableId="992491007">
    <w:abstractNumId w:val="12"/>
  </w:num>
  <w:num w:numId="18" w16cid:durableId="1456675794">
    <w:abstractNumId w:val="9"/>
  </w:num>
  <w:num w:numId="19" w16cid:durableId="532227681">
    <w:abstractNumId w:val="16"/>
  </w:num>
  <w:num w:numId="20" w16cid:durableId="2002156723">
    <w:abstractNumId w:val="24"/>
  </w:num>
  <w:num w:numId="21" w16cid:durableId="1890416823">
    <w:abstractNumId w:val="14"/>
  </w:num>
  <w:num w:numId="22" w16cid:durableId="1355494933">
    <w:abstractNumId w:val="19"/>
  </w:num>
  <w:num w:numId="23" w16cid:durableId="1673726888">
    <w:abstractNumId w:val="15"/>
  </w:num>
  <w:num w:numId="24" w16cid:durableId="2124879348">
    <w:abstractNumId w:val="5"/>
  </w:num>
  <w:num w:numId="25" w16cid:durableId="997071421">
    <w:abstractNumId w:val="10"/>
  </w:num>
  <w:num w:numId="26" w16cid:durableId="260071885">
    <w:abstractNumId w:val="8"/>
  </w:num>
  <w:num w:numId="27" w16cid:durableId="10823385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hdrShapeDefaults>
    <o:shapedefaults v:ext="edit" spidmax="3686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9C"/>
    <w:rsid w:val="0002251F"/>
    <w:rsid w:val="00032E31"/>
    <w:rsid w:val="0005479C"/>
    <w:rsid w:val="0005674B"/>
    <w:rsid w:val="0006269F"/>
    <w:rsid w:val="00062978"/>
    <w:rsid w:val="00076B96"/>
    <w:rsid w:val="00081E7C"/>
    <w:rsid w:val="00130670"/>
    <w:rsid w:val="001910DE"/>
    <w:rsid w:val="001B6C67"/>
    <w:rsid w:val="001E1F54"/>
    <w:rsid w:val="0025513B"/>
    <w:rsid w:val="00257A97"/>
    <w:rsid w:val="00287581"/>
    <w:rsid w:val="00296431"/>
    <w:rsid w:val="002A0035"/>
    <w:rsid w:val="002D2BF0"/>
    <w:rsid w:val="002E572D"/>
    <w:rsid w:val="00323769"/>
    <w:rsid w:val="003718C7"/>
    <w:rsid w:val="00375910"/>
    <w:rsid w:val="003D0205"/>
    <w:rsid w:val="003D23C1"/>
    <w:rsid w:val="003F63EC"/>
    <w:rsid w:val="0042068C"/>
    <w:rsid w:val="00431341"/>
    <w:rsid w:val="00460D0C"/>
    <w:rsid w:val="00472773"/>
    <w:rsid w:val="00480205"/>
    <w:rsid w:val="00485DFE"/>
    <w:rsid w:val="00494ECC"/>
    <w:rsid w:val="004D4541"/>
    <w:rsid w:val="004E0CD8"/>
    <w:rsid w:val="004E7017"/>
    <w:rsid w:val="00502658"/>
    <w:rsid w:val="00515C53"/>
    <w:rsid w:val="00570CEA"/>
    <w:rsid w:val="005C19E4"/>
    <w:rsid w:val="00601D86"/>
    <w:rsid w:val="00623E82"/>
    <w:rsid w:val="0067539C"/>
    <w:rsid w:val="00694D23"/>
    <w:rsid w:val="006B2F39"/>
    <w:rsid w:val="006C3145"/>
    <w:rsid w:val="006C5865"/>
    <w:rsid w:val="006E541C"/>
    <w:rsid w:val="00732577"/>
    <w:rsid w:val="007337AE"/>
    <w:rsid w:val="007431A4"/>
    <w:rsid w:val="00781B1C"/>
    <w:rsid w:val="00785A8B"/>
    <w:rsid w:val="007A5C23"/>
    <w:rsid w:val="007B069D"/>
    <w:rsid w:val="007E6DBA"/>
    <w:rsid w:val="00833350"/>
    <w:rsid w:val="00843E62"/>
    <w:rsid w:val="008750A7"/>
    <w:rsid w:val="008D210E"/>
    <w:rsid w:val="008D7C35"/>
    <w:rsid w:val="008E56C9"/>
    <w:rsid w:val="00901621"/>
    <w:rsid w:val="0090488C"/>
    <w:rsid w:val="00912ADE"/>
    <w:rsid w:val="0094204A"/>
    <w:rsid w:val="00960D01"/>
    <w:rsid w:val="009855DF"/>
    <w:rsid w:val="009912F3"/>
    <w:rsid w:val="00997C1C"/>
    <w:rsid w:val="00A008B1"/>
    <w:rsid w:val="00A32115"/>
    <w:rsid w:val="00A327F0"/>
    <w:rsid w:val="00A40563"/>
    <w:rsid w:val="00A56E3D"/>
    <w:rsid w:val="00A60AA6"/>
    <w:rsid w:val="00A72576"/>
    <w:rsid w:val="00AB25A4"/>
    <w:rsid w:val="00AC1AFE"/>
    <w:rsid w:val="00AC5F50"/>
    <w:rsid w:val="00AD5C68"/>
    <w:rsid w:val="00B04FAC"/>
    <w:rsid w:val="00B700A4"/>
    <w:rsid w:val="00B818D5"/>
    <w:rsid w:val="00B91E15"/>
    <w:rsid w:val="00BB48B0"/>
    <w:rsid w:val="00BD123B"/>
    <w:rsid w:val="00BF72E8"/>
    <w:rsid w:val="00C06EF7"/>
    <w:rsid w:val="00C076A7"/>
    <w:rsid w:val="00C65C5D"/>
    <w:rsid w:val="00C94B07"/>
    <w:rsid w:val="00CD4559"/>
    <w:rsid w:val="00D15C38"/>
    <w:rsid w:val="00D235F2"/>
    <w:rsid w:val="00D333F3"/>
    <w:rsid w:val="00DA03D3"/>
    <w:rsid w:val="00DC2465"/>
    <w:rsid w:val="00DE167B"/>
    <w:rsid w:val="00E1549A"/>
    <w:rsid w:val="00E553DA"/>
    <w:rsid w:val="00E600E1"/>
    <w:rsid w:val="00E60120"/>
    <w:rsid w:val="00E63CC1"/>
    <w:rsid w:val="00E81B61"/>
    <w:rsid w:val="00EB064B"/>
    <w:rsid w:val="00F21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7"/>
    <o:shapelayout v:ext="edit">
      <o:idmap v:ext="edit" data="1"/>
    </o:shapelayout>
  </w:shapeDefaults>
  <w:decimalSymbol w:val="."/>
  <w:listSeparator w:val=","/>
  <w14:docId w14:val="27AD0521"/>
  <w15:docId w15:val="{B236C824-AF06-4FA1-AA43-EB54A80A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3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5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39C"/>
  </w:style>
  <w:style w:type="paragraph" w:styleId="Footer">
    <w:name w:val="footer"/>
    <w:basedOn w:val="Normal"/>
    <w:link w:val="FooterChar"/>
    <w:uiPriority w:val="99"/>
    <w:unhideWhenUsed/>
    <w:rsid w:val="00675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39C"/>
  </w:style>
  <w:style w:type="paragraph" w:styleId="ListParagraph">
    <w:name w:val="List Paragraph"/>
    <w:basedOn w:val="Normal"/>
    <w:link w:val="ListParagraphChar"/>
    <w:uiPriority w:val="34"/>
    <w:qFormat/>
    <w:rsid w:val="00DA03D3"/>
    <w:pPr>
      <w:ind w:left="720"/>
      <w:contextualSpacing/>
    </w:pPr>
  </w:style>
  <w:style w:type="paragraph" w:customStyle="1" w:styleId="HelpTextNumbered">
    <w:name w:val="Help Text_Numbered"/>
    <w:basedOn w:val="ListParagraph"/>
    <w:link w:val="HelpTextNumberedChar"/>
    <w:qFormat/>
    <w:rsid w:val="00485DFE"/>
    <w:pPr>
      <w:numPr>
        <w:numId w:val="1"/>
      </w:numPr>
      <w:spacing w:after="120" w:line="240" w:lineRule="auto"/>
      <w:contextualSpacing w:val="0"/>
    </w:pPr>
    <w:rPr>
      <w:rFonts w:cs="Calibri"/>
      <w:i/>
      <w:color w:val="17406D"/>
    </w:rPr>
  </w:style>
  <w:style w:type="character" w:customStyle="1" w:styleId="HelpTextNumberedChar">
    <w:name w:val="Help Text_Numbered Char"/>
    <w:basedOn w:val="DefaultParagraphFont"/>
    <w:link w:val="HelpTextNumbered"/>
    <w:rsid w:val="00485DFE"/>
    <w:rPr>
      <w:rFonts w:cs="Calibri"/>
      <w:i/>
      <w:color w:val="17406D"/>
    </w:rPr>
  </w:style>
  <w:style w:type="paragraph" w:styleId="NormalWeb">
    <w:name w:val="Normal (Web)"/>
    <w:basedOn w:val="Normal"/>
    <w:uiPriority w:val="99"/>
    <w:unhideWhenUsed/>
    <w:rsid w:val="00485DF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40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563"/>
    <w:rPr>
      <w:rFonts w:ascii="Segoe UI" w:hAnsi="Segoe UI" w:cs="Segoe UI"/>
      <w:sz w:val="18"/>
      <w:szCs w:val="18"/>
    </w:rPr>
  </w:style>
  <w:style w:type="character" w:customStyle="1" w:styleId="ListParagraphChar">
    <w:name w:val="List Paragraph Char"/>
    <w:basedOn w:val="DefaultParagraphFont"/>
    <w:link w:val="ListParagraph"/>
    <w:uiPriority w:val="34"/>
    <w:rsid w:val="00E600E1"/>
  </w:style>
  <w:style w:type="character" w:customStyle="1" w:styleId="a-size-large">
    <w:name w:val="a-size-large"/>
    <w:basedOn w:val="DefaultParagraphFont"/>
    <w:rsid w:val="000225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13423">
      <w:bodyDiv w:val="1"/>
      <w:marLeft w:val="0"/>
      <w:marRight w:val="0"/>
      <w:marTop w:val="0"/>
      <w:marBottom w:val="0"/>
      <w:divBdr>
        <w:top w:val="none" w:sz="0" w:space="0" w:color="auto"/>
        <w:left w:val="none" w:sz="0" w:space="0" w:color="auto"/>
        <w:bottom w:val="none" w:sz="0" w:space="0" w:color="auto"/>
        <w:right w:val="none" w:sz="0" w:space="0" w:color="auto"/>
      </w:divBdr>
    </w:div>
    <w:div w:id="618413525">
      <w:bodyDiv w:val="1"/>
      <w:marLeft w:val="0"/>
      <w:marRight w:val="0"/>
      <w:marTop w:val="0"/>
      <w:marBottom w:val="0"/>
      <w:divBdr>
        <w:top w:val="none" w:sz="0" w:space="0" w:color="auto"/>
        <w:left w:val="none" w:sz="0" w:space="0" w:color="auto"/>
        <w:bottom w:val="none" w:sz="0" w:space="0" w:color="auto"/>
        <w:right w:val="none" w:sz="0" w:space="0" w:color="auto"/>
      </w:divBdr>
    </w:div>
    <w:div w:id="838731652">
      <w:bodyDiv w:val="1"/>
      <w:marLeft w:val="0"/>
      <w:marRight w:val="0"/>
      <w:marTop w:val="0"/>
      <w:marBottom w:val="0"/>
      <w:divBdr>
        <w:top w:val="none" w:sz="0" w:space="0" w:color="auto"/>
        <w:left w:val="none" w:sz="0" w:space="0" w:color="auto"/>
        <w:bottom w:val="none" w:sz="0" w:space="0" w:color="auto"/>
        <w:right w:val="none" w:sz="0" w:space="0" w:color="auto"/>
      </w:divBdr>
    </w:div>
    <w:div w:id="1174757035">
      <w:bodyDiv w:val="1"/>
      <w:marLeft w:val="0"/>
      <w:marRight w:val="0"/>
      <w:marTop w:val="0"/>
      <w:marBottom w:val="0"/>
      <w:divBdr>
        <w:top w:val="none" w:sz="0" w:space="0" w:color="auto"/>
        <w:left w:val="none" w:sz="0" w:space="0" w:color="auto"/>
        <w:bottom w:val="none" w:sz="0" w:space="0" w:color="auto"/>
        <w:right w:val="none" w:sz="0" w:space="0" w:color="auto"/>
      </w:divBdr>
    </w:div>
    <w:div w:id="1208494125">
      <w:bodyDiv w:val="1"/>
      <w:marLeft w:val="0"/>
      <w:marRight w:val="0"/>
      <w:marTop w:val="0"/>
      <w:marBottom w:val="0"/>
      <w:divBdr>
        <w:top w:val="none" w:sz="0" w:space="0" w:color="auto"/>
        <w:left w:val="none" w:sz="0" w:space="0" w:color="auto"/>
        <w:bottom w:val="none" w:sz="0" w:space="0" w:color="auto"/>
        <w:right w:val="none" w:sz="0" w:space="0" w:color="auto"/>
      </w:divBdr>
    </w:div>
    <w:div w:id="21222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ECD0025A3BE4897C760F4150A7F2A" ma:contentTypeVersion="" ma:contentTypeDescription="Create a new document." ma:contentTypeScope="" ma:versionID="e7bdeaef530e38495e4939eb87561895">
  <xsd:schema xmlns:xsd="http://www.w3.org/2001/XMLSchema" xmlns:xs="http://www.w3.org/2001/XMLSchema" xmlns:p="http://schemas.microsoft.com/office/2006/metadata/properties" xmlns:ns2="9b76c895-b08f-408c-b2b2-ac1d27176de2" xmlns:ns3="c7c9eb72-2e75-485c-a094-e000d5e8506d" xmlns:ns4="7b0e978f-ce25-4418-ae09-489db95763a5" targetNamespace="http://schemas.microsoft.com/office/2006/metadata/properties" ma:root="true" ma:fieldsID="e1cb9d99eb066a54ad42f09d8cf6cab8" ns2:_="" ns3:_="" ns4:_="">
    <xsd:import namespace="9b76c895-b08f-408c-b2b2-ac1d27176de2"/>
    <xsd:import namespace="c7c9eb72-2e75-485c-a094-e000d5e8506d"/>
    <xsd:import namespace="7b0e978f-ce25-4418-ae09-489db95763a5"/>
    <xsd:element name="properties">
      <xsd:complexType>
        <xsd:sequence>
          <xsd:element name="documentManagement">
            <xsd:complexType>
              <xsd:all>
                <xsd:element ref="ns2:Workgroup_x007e_"/>
                <xsd:element ref="ns2:Doc_x0020_Type_x007e_"/>
                <xsd:element ref="ns2:Topic_x007e_"/>
                <xsd:element ref="ns3:Status_x007e_"/>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6c895-b08f-408c-b2b2-ac1d27176de2" elementFormDefault="qualified">
    <xsd:import namespace="http://schemas.microsoft.com/office/2006/documentManagement/types"/>
    <xsd:import namespace="http://schemas.microsoft.com/office/infopath/2007/PartnerControls"/>
    <xsd:element name="Workgroup_x007e_" ma:index="2" ma:displayName="Workgroup~" ma:format="Dropdown" ma:internalName="Workgroup_x007E_">
      <xsd:simpleType>
        <xsd:restriction base="dms:Choice">
          <xsd:enumeration value="..."/>
          <xsd:enumeration value="Admin/General"/>
          <xsd:enumeration value="Accreditation"/>
          <xsd:enumeration value="Std Development"/>
          <xsd:enumeration value="Std Maintenance"/>
          <xsd:enumeration value="TS Council"/>
          <xsd:enumeration value="Training Portal"/>
        </xsd:restriction>
      </xsd:simpleType>
    </xsd:element>
    <xsd:element name="Doc_x0020_Type_x007e_" ma:index="3" ma:displayName="Doc Type~" ma:default="..." ma:format="Dropdown" ma:internalName="Doc_x0020_Type_x007E_">
      <xsd:simpleType>
        <xsd:restriction base="dms:Choice">
          <xsd:enumeration value="..."/>
          <xsd:enumeration value="Admin"/>
          <xsd:enumeration value="Communications"/>
          <xsd:enumeration value="Development Plan/Evaluation"/>
          <xsd:enumeration value="Financial"/>
          <xsd:enumeration value="Legal"/>
          <xsd:enumeration value="Meetings"/>
          <xsd:enumeration value="Planning"/>
          <xsd:enumeration value="Presentations (External)"/>
          <xsd:enumeration value="Process"/>
          <xsd:enumeration value="Program Standard"/>
          <xsd:enumeration value="Progress Report"/>
          <xsd:enumeration value="Provider Standard"/>
          <xsd:enumeration value="Reference/Support"/>
          <xsd:enumeration value="Reporting"/>
          <xsd:enumeration value="Sample"/>
          <xsd:enumeration value="Standard Evaluation"/>
          <xsd:enumeration value="Template"/>
          <xsd:enumeration value="Topic Submission Form"/>
          <xsd:enumeration value="Tracking"/>
          <xsd:enumeration value="Promotions"/>
        </xsd:restriction>
      </xsd:simpleType>
    </xsd:element>
    <xsd:element name="Topic_x007e_" ma:index="4" ma:displayName="Topic~" ma:default="N/A" ma:description="Training Standard Topic" ma:format="Dropdown" ma:internalName="Topic_x007E_">
      <xsd:simpleType>
        <xsd:restriction base="dms:Choice">
          <xsd:enumeration value="N/A"/>
          <xsd:enumeration value="Access Scaffolding"/>
          <xsd:enumeration value="Asbestos Awareness"/>
          <xsd:enumeration value="Asbestos Exposure &amp; Abatement"/>
          <xsd:enumeration value="Asbestos Inventory Development"/>
          <xsd:enumeration value="Committee/Rep"/>
          <xsd:enumeration value="Confined Space Entry"/>
          <xsd:enumeration value="Confined Space Rescue"/>
          <xsd:enumeration value="Excavations &amp; Trenching"/>
          <xsd:enumeration value="First Aid"/>
          <xsd:enumeration value="HIRC"/>
          <xsd:enumeration value="Lockout"/>
          <xsd:enumeration value="Machine Safeguarding"/>
          <xsd:enumeration value="Safe Patient Handling"/>
          <xsd:enumeration value="Self-Elevating Work Platforms"/>
          <xsd:enumeration value="Supervisors"/>
          <xsd:enumeration value="Suspended Work Platforms"/>
          <xsd:enumeration value="Working at Heights"/>
          <xsd:enumeration value="Workplace Investigations"/>
          <xsd:enumeration value="SWC Standards"/>
          <xsd:enumeration value="Templates"/>
          <xsd:enumeration value="Process"/>
          <xsd:enumeration value="Trackers"/>
          <xsd:enumeration value="Minutes"/>
          <xsd:enumeration value="Promotions"/>
        </xsd:restriction>
      </xsd:simpleType>
    </xsd:element>
  </xsd:schema>
  <xsd:schema xmlns:xsd="http://www.w3.org/2001/XMLSchema" xmlns:xs="http://www.w3.org/2001/XMLSchema" xmlns:dms="http://schemas.microsoft.com/office/2006/documentManagement/types" xmlns:pc="http://schemas.microsoft.com/office/infopath/2007/PartnerControls" targetNamespace="c7c9eb72-2e75-485c-a094-e000d5e8506d" elementFormDefault="qualified">
    <xsd:import namespace="http://schemas.microsoft.com/office/2006/documentManagement/types"/>
    <xsd:import namespace="http://schemas.microsoft.com/office/infopath/2007/PartnerControls"/>
    <xsd:element name="Status_x007e_" ma:index="5" ma:displayName="Status~" ma:default="In Progress" ma:format="Dropdown" ma:internalName="Status_x007E_">
      <xsd:simpleType>
        <xsd:restriction base="dms:Choice">
          <xsd:enumeration value="In Progress"/>
          <xsd:enumeration value="Complete"/>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7b0e978f-ce25-4418-ae09-489db95763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orkgroup_x007e_ xmlns="9b76c895-b08f-408c-b2b2-ac1d27176de2">Std Development</Workgroup_x007e_>
    <Doc_x0020_Type_x007e_ xmlns="9b76c895-b08f-408c-b2b2-ac1d27176de2">Admin</Doc_x0020_Type_x007e_>
    <Topic_x007e_ xmlns="9b76c895-b08f-408c-b2b2-ac1d27176de2">Asbestos Inventory Development</Topic_x007e_>
    <Status_x007e_ xmlns="c7c9eb72-2e75-485c-a094-e000d5e8506d">In Progress</Status_x007e_>
  </documentManagement>
</p:properties>
</file>

<file path=customXml/itemProps1.xml><?xml version="1.0" encoding="utf-8"?>
<ds:datastoreItem xmlns:ds="http://schemas.openxmlformats.org/officeDocument/2006/customXml" ds:itemID="{E37B4B2D-AD77-46E1-AE26-05255C88ABDE}">
  <ds:schemaRefs>
    <ds:schemaRef ds:uri="http://schemas.openxmlformats.org/officeDocument/2006/bibliography"/>
  </ds:schemaRefs>
</ds:datastoreItem>
</file>

<file path=customXml/itemProps2.xml><?xml version="1.0" encoding="utf-8"?>
<ds:datastoreItem xmlns:ds="http://schemas.openxmlformats.org/officeDocument/2006/customXml" ds:itemID="{03DE613C-6EBE-48F3-B9FC-3146B0C0A3C0}">
  <ds:schemaRefs>
    <ds:schemaRef ds:uri="http://schemas.microsoft.com/sharepoint/v3/contenttype/forms"/>
  </ds:schemaRefs>
</ds:datastoreItem>
</file>

<file path=customXml/itemProps3.xml><?xml version="1.0" encoding="utf-8"?>
<ds:datastoreItem xmlns:ds="http://schemas.openxmlformats.org/officeDocument/2006/customXml" ds:itemID="{D3738BB1-0D2C-43A5-9FD2-344F0666B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6c895-b08f-408c-b2b2-ac1d27176de2"/>
    <ds:schemaRef ds:uri="c7c9eb72-2e75-485c-a094-e000d5e8506d"/>
    <ds:schemaRef ds:uri="7b0e978f-ce25-4418-ae09-489db957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06630-5F50-433E-AED5-4848FED874C0}">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7b0e978f-ce25-4418-ae09-489db95763a5"/>
    <ds:schemaRef ds:uri="c7c9eb72-2e75-485c-a094-e000d5e8506d"/>
    <ds:schemaRef ds:uri="9b76c895-b08f-408c-b2b2-ac1d27176de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1269</Words>
  <Characters>7564</Characters>
  <Application>Microsoft Office Word</Application>
  <DocSecurity>0</DocSecurity>
  <Lines>1083</Lines>
  <Paragraphs>129</Paragraphs>
  <ScaleCrop>false</ScaleCrop>
  <HeadingPairs>
    <vt:vector size="2" baseType="variant">
      <vt:variant>
        <vt:lpstr>Title</vt:lpstr>
      </vt:variant>
      <vt:variant>
        <vt:i4>1</vt:i4>
      </vt:variant>
    </vt:vector>
  </HeadingPairs>
  <TitlesOfParts>
    <vt:vector size="1" baseType="lpstr">
      <vt:lpstr>Working at Heights Course Assessment Tool</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at Heights Course Assessment Tool</dc:title>
  <dc:subject/>
  <dc:creator>Meghan Storey</dc:creator>
  <cp:keywords/>
  <dc:description/>
  <cp:lastModifiedBy>Christine Ahrens</cp:lastModifiedBy>
  <cp:revision>2</cp:revision>
  <cp:lastPrinted>2022-08-17T13:23:00Z</cp:lastPrinted>
  <dcterms:created xsi:type="dcterms:W3CDTF">2025-07-15T15:47:00Z</dcterms:created>
  <dcterms:modified xsi:type="dcterms:W3CDTF">2025-07-15T15:47:00Z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0x010100015ECD0025A3BE4897C760F4150A7F2A</vt:lpwstr>
  </property>
  <property fmtid="{D5CDD505-2E9C-101B-9397-08002B2CF9AE}" pid="3" name="_dlc_DocIdItemGuid">
    <vt:lpwstr>e21498a8-7e84-42b2-8274-2b8935bde29b</vt:lpwstr>
  </property>
  <property fmtid="{D5CDD505-2E9C-101B-9397-08002B2CF9AE}" pid="4" name="GrammarlyDocumentId">
    <vt:lpwstr>4ad6247c-2e02-432e-97a5-41b12e9e1828</vt:lpwstr>
  </property>
</Properties>
</file>